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D90A" w14:textId="50639F28" w:rsidR="00442A9F" w:rsidRDefault="00442A9F" w:rsidP="00E34049">
      <w:pPr>
        <w:jc w:val="center"/>
      </w:pPr>
      <w:r>
        <w:rPr>
          <w:noProof/>
        </w:rPr>
        <w:drawing>
          <wp:inline distT="0" distB="0" distL="0" distR="0" wp14:anchorId="4A6B266B" wp14:editId="2BCB0C39">
            <wp:extent cx="4119563" cy="1176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71137" cy="1191626"/>
                    </a:xfrm>
                    <a:prstGeom prst="rect">
                      <a:avLst/>
                    </a:prstGeom>
                  </pic:spPr>
                </pic:pic>
              </a:graphicData>
            </a:graphic>
          </wp:inline>
        </w:drawing>
      </w:r>
    </w:p>
    <w:p w14:paraId="50F442C0" w14:textId="77777777" w:rsidR="005B600F" w:rsidRDefault="005B600F" w:rsidP="00442A9F">
      <w:pPr>
        <w:jc w:val="center"/>
        <w:rPr>
          <w:b/>
          <w:bCs/>
          <w:color w:val="1F497D" w:themeColor="text2"/>
          <w:sz w:val="32"/>
          <w:szCs w:val="32"/>
        </w:rPr>
      </w:pPr>
    </w:p>
    <w:p w14:paraId="577A2019" w14:textId="3A75B6D8" w:rsidR="00442A9F" w:rsidRPr="00442A9F" w:rsidRDefault="00442A9F" w:rsidP="00442A9F">
      <w:pPr>
        <w:jc w:val="center"/>
        <w:rPr>
          <w:b/>
          <w:bCs/>
          <w:color w:val="1F497D" w:themeColor="text2"/>
          <w:sz w:val="32"/>
          <w:szCs w:val="32"/>
        </w:rPr>
      </w:pPr>
      <w:r w:rsidRPr="00442A9F">
        <w:rPr>
          <w:b/>
          <w:bCs/>
          <w:color w:val="1F497D" w:themeColor="text2"/>
          <w:sz w:val="32"/>
          <w:szCs w:val="32"/>
        </w:rPr>
        <w:t>Neighborhood Revitalization Tax Credit Program</w:t>
      </w:r>
    </w:p>
    <w:p w14:paraId="680F8888" w14:textId="49A1A254" w:rsidR="008E2CF7" w:rsidRDefault="00442A9F" w:rsidP="005B600F">
      <w:pPr>
        <w:spacing w:after="0"/>
        <w:jc w:val="center"/>
        <w:rPr>
          <w:b/>
          <w:bCs/>
          <w:color w:val="1F497D" w:themeColor="text2"/>
          <w:sz w:val="32"/>
          <w:szCs w:val="32"/>
        </w:rPr>
      </w:pPr>
      <w:r w:rsidRPr="00442A9F">
        <w:rPr>
          <w:b/>
          <w:bCs/>
          <w:color w:val="1F497D" w:themeColor="text2"/>
          <w:sz w:val="32"/>
          <w:szCs w:val="32"/>
        </w:rPr>
        <w:t>2021 Projects</w:t>
      </w:r>
      <w:r w:rsidR="00135ADE">
        <w:rPr>
          <w:b/>
          <w:bCs/>
          <w:color w:val="1F497D" w:themeColor="text2"/>
          <w:sz w:val="32"/>
          <w:szCs w:val="32"/>
        </w:rPr>
        <w:t xml:space="preserve"> - Awarded</w:t>
      </w:r>
    </w:p>
    <w:p w14:paraId="7DF8DF29" w14:textId="60DDEFD0" w:rsidR="001745AB" w:rsidRDefault="001745AB" w:rsidP="001029D3">
      <w:pPr>
        <w:spacing w:after="0"/>
        <w:rPr>
          <w:b/>
          <w:bCs/>
          <w:color w:val="1F497D" w:themeColor="text2"/>
          <w:sz w:val="32"/>
          <w:szCs w:val="32"/>
        </w:rPr>
      </w:pPr>
    </w:p>
    <w:tbl>
      <w:tblPr>
        <w:tblStyle w:val="TableGrid"/>
        <w:tblW w:w="9738" w:type="dxa"/>
        <w:tblLook w:val="04A0" w:firstRow="1" w:lastRow="0" w:firstColumn="1" w:lastColumn="0" w:noHBand="0" w:noVBand="1"/>
      </w:tblPr>
      <w:tblGrid>
        <w:gridCol w:w="2833"/>
        <w:gridCol w:w="4825"/>
        <w:gridCol w:w="2080"/>
      </w:tblGrid>
      <w:tr w:rsidR="008E2CF7" w14:paraId="70290BFE" w14:textId="77777777" w:rsidTr="002A7296">
        <w:tc>
          <w:tcPr>
            <w:tcW w:w="2833" w:type="dxa"/>
          </w:tcPr>
          <w:p w14:paraId="2E4B97BD" w14:textId="5307676E" w:rsidR="008E2CF7" w:rsidRPr="005B600F" w:rsidRDefault="008E2CF7" w:rsidP="005B600F">
            <w:pPr>
              <w:jc w:val="center"/>
              <w:rPr>
                <w:b/>
                <w:bCs/>
                <w:color w:val="1F497D" w:themeColor="text2"/>
                <w:sz w:val="28"/>
                <w:szCs w:val="28"/>
              </w:rPr>
            </w:pPr>
            <w:r w:rsidRPr="005B600F">
              <w:rPr>
                <w:b/>
                <w:bCs/>
                <w:color w:val="1F497D" w:themeColor="text2"/>
                <w:sz w:val="28"/>
                <w:szCs w:val="28"/>
              </w:rPr>
              <w:t>Project</w:t>
            </w:r>
          </w:p>
        </w:tc>
        <w:tc>
          <w:tcPr>
            <w:tcW w:w="4825" w:type="dxa"/>
          </w:tcPr>
          <w:p w14:paraId="2508F9CA" w14:textId="3FEB7394" w:rsidR="008E2CF7" w:rsidRPr="005B600F" w:rsidRDefault="008E2CF7" w:rsidP="005B600F">
            <w:pPr>
              <w:jc w:val="center"/>
              <w:rPr>
                <w:b/>
                <w:bCs/>
                <w:color w:val="1F497D" w:themeColor="text2"/>
                <w:sz w:val="28"/>
                <w:szCs w:val="28"/>
              </w:rPr>
            </w:pPr>
            <w:r w:rsidRPr="005B600F">
              <w:rPr>
                <w:b/>
                <w:bCs/>
                <w:color w:val="1F497D" w:themeColor="text2"/>
                <w:sz w:val="28"/>
                <w:szCs w:val="28"/>
              </w:rPr>
              <w:t>Partners</w:t>
            </w:r>
          </w:p>
        </w:tc>
        <w:tc>
          <w:tcPr>
            <w:tcW w:w="2080" w:type="dxa"/>
          </w:tcPr>
          <w:p w14:paraId="646382D6" w14:textId="2A318D6E" w:rsidR="008E2CF7" w:rsidRPr="005B600F" w:rsidRDefault="005B600F" w:rsidP="005B600F">
            <w:pPr>
              <w:jc w:val="center"/>
              <w:rPr>
                <w:b/>
                <w:bCs/>
                <w:color w:val="1F497D" w:themeColor="text2"/>
                <w:sz w:val="28"/>
                <w:szCs w:val="28"/>
              </w:rPr>
            </w:pPr>
            <w:r>
              <w:rPr>
                <w:b/>
                <w:bCs/>
                <w:color w:val="1F497D" w:themeColor="text2"/>
                <w:sz w:val="28"/>
                <w:szCs w:val="28"/>
              </w:rPr>
              <w:t>Request</w:t>
            </w:r>
          </w:p>
        </w:tc>
      </w:tr>
      <w:tr w:rsidR="008E2CF7" w14:paraId="755560D0" w14:textId="77777777" w:rsidTr="002A7296">
        <w:trPr>
          <w:trHeight w:val="586"/>
        </w:trPr>
        <w:tc>
          <w:tcPr>
            <w:tcW w:w="2833" w:type="dxa"/>
            <w:vAlign w:val="center"/>
          </w:tcPr>
          <w:p w14:paraId="71CBF17B" w14:textId="798EE121" w:rsidR="008E2CF7" w:rsidRPr="008E2CF7" w:rsidRDefault="008E2CF7" w:rsidP="005B600F">
            <w:pPr>
              <w:rPr>
                <w:color w:val="1F497D" w:themeColor="text2"/>
                <w:sz w:val="24"/>
                <w:szCs w:val="24"/>
              </w:rPr>
            </w:pPr>
            <w:r w:rsidRPr="008E2CF7">
              <w:rPr>
                <w:color w:val="1F497D" w:themeColor="text2"/>
                <w:sz w:val="24"/>
                <w:szCs w:val="24"/>
              </w:rPr>
              <w:t>1. Community Events and Programming</w:t>
            </w:r>
          </w:p>
        </w:tc>
        <w:tc>
          <w:tcPr>
            <w:tcW w:w="4825" w:type="dxa"/>
            <w:vAlign w:val="center"/>
          </w:tcPr>
          <w:p w14:paraId="37FBF8E4" w14:textId="4C587D14" w:rsidR="008E2CF7" w:rsidRPr="008E2CF7" w:rsidRDefault="008E2CF7" w:rsidP="005B600F">
            <w:pPr>
              <w:jc w:val="center"/>
              <w:rPr>
                <w:color w:val="1F497D" w:themeColor="text2"/>
                <w:sz w:val="24"/>
                <w:szCs w:val="24"/>
              </w:rPr>
            </w:pPr>
            <w:r w:rsidRPr="008E2CF7">
              <w:rPr>
                <w:color w:val="1F497D" w:themeColor="text2"/>
                <w:sz w:val="24"/>
                <w:szCs w:val="24"/>
              </w:rPr>
              <w:t>Chelsea EDC</w:t>
            </w:r>
            <w:r w:rsidR="00805DE0">
              <w:rPr>
                <w:color w:val="1F497D" w:themeColor="text2"/>
                <w:sz w:val="24"/>
                <w:szCs w:val="24"/>
              </w:rPr>
              <w:t xml:space="preserve"> and </w:t>
            </w:r>
            <w:r w:rsidRPr="008E2CF7">
              <w:rPr>
                <w:color w:val="1F497D" w:themeColor="text2"/>
                <w:sz w:val="24"/>
                <w:szCs w:val="24"/>
              </w:rPr>
              <w:t>Other</w:t>
            </w:r>
            <w:r w:rsidR="00805DE0">
              <w:rPr>
                <w:color w:val="1F497D" w:themeColor="text2"/>
                <w:sz w:val="24"/>
                <w:szCs w:val="24"/>
              </w:rPr>
              <w:t xml:space="preserve"> Organizations</w:t>
            </w:r>
          </w:p>
        </w:tc>
        <w:tc>
          <w:tcPr>
            <w:tcW w:w="2080" w:type="dxa"/>
            <w:vAlign w:val="center"/>
          </w:tcPr>
          <w:p w14:paraId="58880A62" w14:textId="3032573A" w:rsidR="008E2CF7" w:rsidRPr="008E2CF7" w:rsidRDefault="005B600F" w:rsidP="005B600F">
            <w:pPr>
              <w:jc w:val="center"/>
              <w:rPr>
                <w:color w:val="1F497D" w:themeColor="text2"/>
                <w:sz w:val="24"/>
                <w:szCs w:val="24"/>
              </w:rPr>
            </w:pPr>
            <w:r>
              <w:rPr>
                <w:color w:val="1F497D" w:themeColor="text2"/>
                <w:sz w:val="24"/>
                <w:szCs w:val="24"/>
              </w:rPr>
              <w:t xml:space="preserve">$ </w:t>
            </w:r>
            <w:r w:rsidR="008E2CF7" w:rsidRPr="008E2CF7">
              <w:rPr>
                <w:color w:val="1F497D" w:themeColor="text2"/>
                <w:sz w:val="24"/>
                <w:szCs w:val="24"/>
              </w:rPr>
              <w:t>25,000</w:t>
            </w:r>
          </w:p>
        </w:tc>
      </w:tr>
      <w:tr w:rsidR="008E2CF7" w14:paraId="766AA0CF" w14:textId="77777777" w:rsidTr="002A7296">
        <w:trPr>
          <w:trHeight w:val="586"/>
        </w:trPr>
        <w:tc>
          <w:tcPr>
            <w:tcW w:w="2833" w:type="dxa"/>
            <w:vAlign w:val="center"/>
          </w:tcPr>
          <w:p w14:paraId="71BDF9AB" w14:textId="3DB50C78" w:rsidR="008E2CF7" w:rsidRPr="008E2CF7" w:rsidRDefault="008E2CF7" w:rsidP="005B600F">
            <w:pPr>
              <w:rPr>
                <w:color w:val="1F497D" w:themeColor="text2"/>
                <w:sz w:val="24"/>
                <w:szCs w:val="24"/>
              </w:rPr>
            </w:pPr>
            <w:r w:rsidRPr="008E2CF7">
              <w:rPr>
                <w:color w:val="1F497D" w:themeColor="text2"/>
                <w:sz w:val="24"/>
                <w:szCs w:val="24"/>
              </w:rPr>
              <w:t>2.  Beautify Chelsea Program</w:t>
            </w:r>
          </w:p>
        </w:tc>
        <w:tc>
          <w:tcPr>
            <w:tcW w:w="4825" w:type="dxa"/>
            <w:vAlign w:val="center"/>
          </w:tcPr>
          <w:p w14:paraId="202012A1" w14:textId="7E2E4E41" w:rsidR="008E2CF7" w:rsidRPr="008E2CF7" w:rsidRDefault="008E2CF7" w:rsidP="005B600F">
            <w:pPr>
              <w:jc w:val="center"/>
              <w:rPr>
                <w:color w:val="1F497D" w:themeColor="text2"/>
                <w:sz w:val="24"/>
                <w:szCs w:val="24"/>
              </w:rPr>
            </w:pPr>
            <w:r w:rsidRPr="008E2CF7">
              <w:rPr>
                <w:color w:val="1F497D" w:themeColor="text2"/>
                <w:sz w:val="24"/>
                <w:szCs w:val="24"/>
              </w:rPr>
              <w:t>Chelsea EDC</w:t>
            </w:r>
          </w:p>
        </w:tc>
        <w:tc>
          <w:tcPr>
            <w:tcW w:w="2080" w:type="dxa"/>
            <w:vAlign w:val="center"/>
          </w:tcPr>
          <w:p w14:paraId="0977678F" w14:textId="24C786A2" w:rsidR="008E2CF7" w:rsidRPr="008E2CF7" w:rsidRDefault="005B600F" w:rsidP="005B600F">
            <w:pPr>
              <w:jc w:val="center"/>
              <w:rPr>
                <w:color w:val="1F497D" w:themeColor="text2"/>
                <w:sz w:val="24"/>
                <w:szCs w:val="24"/>
              </w:rPr>
            </w:pPr>
            <w:r>
              <w:rPr>
                <w:color w:val="1F497D" w:themeColor="text2"/>
                <w:sz w:val="24"/>
                <w:szCs w:val="24"/>
              </w:rPr>
              <w:t xml:space="preserve">$ </w:t>
            </w:r>
            <w:r w:rsidR="00854658">
              <w:rPr>
                <w:color w:val="1F497D" w:themeColor="text2"/>
                <w:sz w:val="24"/>
                <w:szCs w:val="24"/>
              </w:rPr>
              <w:t>100,000</w:t>
            </w:r>
          </w:p>
        </w:tc>
      </w:tr>
      <w:tr w:rsidR="008E2CF7" w14:paraId="7756FBB6" w14:textId="77777777" w:rsidTr="002A7296">
        <w:trPr>
          <w:trHeight w:val="586"/>
        </w:trPr>
        <w:tc>
          <w:tcPr>
            <w:tcW w:w="2833" w:type="dxa"/>
            <w:vAlign w:val="center"/>
          </w:tcPr>
          <w:p w14:paraId="73A82360" w14:textId="3853A551" w:rsidR="008E2CF7" w:rsidRPr="008E2CF7" w:rsidRDefault="008E2CF7" w:rsidP="005B600F">
            <w:pPr>
              <w:rPr>
                <w:color w:val="1F497D" w:themeColor="text2"/>
                <w:sz w:val="24"/>
                <w:szCs w:val="24"/>
              </w:rPr>
            </w:pPr>
            <w:r w:rsidRPr="008E2CF7">
              <w:rPr>
                <w:color w:val="1F497D" w:themeColor="text2"/>
                <w:sz w:val="24"/>
                <w:szCs w:val="24"/>
              </w:rPr>
              <w:t>3.  Social Service Outreach</w:t>
            </w:r>
          </w:p>
        </w:tc>
        <w:tc>
          <w:tcPr>
            <w:tcW w:w="4825" w:type="dxa"/>
            <w:vAlign w:val="center"/>
          </w:tcPr>
          <w:p w14:paraId="14621596" w14:textId="6FF91DC6" w:rsidR="008E2CF7" w:rsidRPr="008E2CF7" w:rsidRDefault="008E2CF7" w:rsidP="005B600F">
            <w:pPr>
              <w:jc w:val="center"/>
              <w:rPr>
                <w:color w:val="1F497D" w:themeColor="text2"/>
                <w:sz w:val="24"/>
                <w:szCs w:val="24"/>
              </w:rPr>
            </w:pPr>
            <w:r w:rsidRPr="008E2CF7">
              <w:rPr>
                <w:color w:val="1F497D" w:themeColor="text2"/>
                <w:sz w:val="24"/>
                <w:szCs w:val="24"/>
              </w:rPr>
              <w:t>AtlantiCare</w:t>
            </w:r>
          </w:p>
        </w:tc>
        <w:tc>
          <w:tcPr>
            <w:tcW w:w="2080" w:type="dxa"/>
            <w:vAlign w:val="center"/>
          </w:tcPr>
          <w:p w14:paraId="11E2CAC6" w14:textId="3523D3DC" w:rsidR="008E2CF7" w:rsidRPr="008E2CF7" w:rsidRDefault="005B600F" w:rsidP="005B600F">
            <w:pPr>
              <w:jc w:val="center"/>
              <w:rPr>
                <w:color w:val="1F497D" w:themeColor="text2"/>
                <w:sz w:val="24"/>
                <w:szCs w:val="24"/>
              </w:rPr>
            </w:pPr>
            <w:r>
              <w:rPr>
                <w:color w:val="1F497D" w:themeColor="text2"/>
                <w:sz w:val="24"/>
                <w:szCs w:val="24"/>
              </w:rPr>
              <w:t xml:space="preserve">$ </w:t>
            </w:r>
            <w:r w:rsidR="002A7296">
              <w:rPr>
                <w:color w:val="1F497D" w:themeColor="text2"/>
                <w:sz w:val="24"/>
                <w:szCs w:val="24"/>
              </w:rPr>
              <w:t>50</w:t>
            </w:r>
            <w:r w:rsidR="008E2CF7" w:rsidRPr="008E2CF7">
              <w:rPr>
                <w:color w:val="1F497D" w:themeColor="text2"/>
                <w:sz w:val="24"/>
                <w:szCs w:val="24"/>
              </w:rPr>
              <w:t>,000</w:t>
            </w:r>
          </w:p>
        </w:tc>
      </w:tr>
      <w:tr w:rsidR="008E2CF7" w14:paraId="17FBDC0F" w14:textId="4A69A754" w:rsidTr="002A7296">
        <w:trPr>
          <w:trHeight w:val="586"/>
        </w:trPr>
        <w:tc>
          <w:tcPr>
            <w:tcW w:w="2833" w:type="dxa"/>
            <w:vAlign w:val="center"/>
          </w:tcPr>
          <w:p w14:paraId="5F037B16" w14:textId="1E502A97" w:rsidR="008E2CF7" w:rsidRPr="008E2CF7" w:rsidRDefault="008E2CF7" w:rsidP="005B600F">
            <w:pPr>
              <w:rPr>
                <w:color w:val="1F497D" w:themeColor="text2"/>
                <w:sz w:val="24"/>
                <w:szCs w:val="24"/>
              </w:rPr>
            </w:pPr>
            <w:r w:rsidRPr="008E2CF7">
              <w:rPr>
                <w:color w:val="1F497D" w:themeColor="text2"/>
                <w:sz w:val="24"/>
                <w:szCs w:val="24"/>
              </w:rPr>
              <w:t>4.  Fitness Program</w:t>
            </w:r>
          </w:p>
        </w:tc>
        <w:tc>
          <w:tcPr>
            <w:tcW w:w="4825" w:type="dxa"/>
            <w:vAlign w:val="center"/>
          </w:tcPr>
          <w:p w14:paraId="2395F281" w14:textId="09AD11C9" w:rsidR="008E2CF7" w:rsidRPr="008E2CF7" w:rsidRDefault="008E2CF7" w:rsidP="005B600F">
            <w:pPr>
              <w:jc w:val="center"/>
              <w:rPr>
                <w:color w:val="1F497D" w:themeColor="text2"/>
                <w:sz w:val="24"/>
                <w:szCs w:val="24"/>
              </w:rPr>
            </w:pPr>
            <w:r w:rsidRPr="008E2CF7">
              <w:rPr>
                <w:color w:val="1F497D" w:themeColor="text2"/>
                <w:sz w:val="24"/>
                <w:szCs w:val="24"/>
              </w:rPr>
              <w:t>AtlantiCare</w:t>
            </w:r>
          </w:p>
        </w:tc>
        <w:tc>
          <w:tcPr>
            <w:tcW w:w="2080" w:type="dxa"/>
            <w:vAlign w:val="center"/>
          </w:tcPr>
          <w:p w14:paraId="4A850DD6" w14:textId="3A8365BB" w:rsidR="008E2CF7" w:rsidRPr="008E2CF7" w:rsidRDefault="005B600F" w:rsidP="005B600F">
            <w:pPr>
              <w:jc w:val="center"/>
              <w:rPr>
                <w:color w:val="1F497D" w:themeColor="text2"/>
                <w:sz w:val="24"/>
                <w:szCs w:val="24"/>
              </w:rPr>
            </w:pPr>
            <w:r>
              <w:rPr>
                <w:color w:val="1F497D" w:themeColor="text2"/>
                <w:sz w:val="24"/>
                <w:szCs w:val="24"/>
              </w:rPr>
              <w:t xml:space="preserve">$ </w:t>
            </w:r>
            <w:r w:rsidR="002A7296">
              <w:rPr>
                <w:color w:val="1F497D" w:themeColor="text2"/>
                <w:sz w:val="24"/>
                <w:szCs w:val="24"/>
              </w:rPr>
              <w:t>15</w:t>
            </w:r>
            <w:r w:rsidR="008E2CF7" w:rsidRPr="008E2CF7">
              <w:rPr>
                <w:color w:val="1F497D" w:themeColor="text2"/>
                <w:sz w:val="24"/>
                <w:szCs w:val="24"/>
              </w:rPr>
              <w:t>,000</w:t>
            </w:r>
          </w:p>
        </w:tc>
      </w:tr>
      <w:tr w:rsidR="008E2CF7" w14:paraId="3399CE53" w14:textId="77777777" w:rsidTr="002A7296">
        <w:trPr>
          <w:trHeight w:val="586"/>
        </w:trPr>
        <w:tc>
          <w:tcPr>
            <w:tcW w:w="2833" w:type="dxa"/>
            <w:vAlign w:val="center"/>
          </w:tcPr>
          <w:p w14:paraId="3435E9B7" w14:textId="04580C74" w:rsidR="008E2CF7" w:rsidRPr="008E2CF7" w:rsidRDefault="008E2CF7" w:rsidP="005B600F">
            <w:pPr>
              <w:rPr>
                <w:color w:val="1F497D" w:themeColor="text2"/>
                <w:sz w:val="24"/>
                <w:szCs w:val="24"/>
              </w:rPr>
            </w:pPr>
            <w:r w:rsidRPr="008E2CF7">
              <w:rPr>
                <w:color w:val="1F497D" w:themeColor="text2"/>
                <w:sz w:val="24"/>
                <w:szCs w:val="24"/>
              </w:rPr>
              <w:t>5.  Homeownership Incentive Program</w:t>
            </w:r>
          </w:p>
        </w:tc>
        <w:tc>
          <w:tcPr>
            <w:tcW w:w="4825" w:type="dxa"/>
            <w:vAlign w:val="center"/>
          </w:tcPr>
          <w:p w14:paraId="1353E926" w14:textId="0409C451" w:rsidR="008E2CF7" w:rsidRPr="008E2CF7" w:rsidRDefault="008E2CF7" w:rsidP="005B600F">
            <w:pPr>
              <w:jc w:val="center"/>
              <w:rPr>
                <w:color w:val="1F497D" w:themeColor="text2"/>
                <w:sz w:val="24"/>
                <w:szCs w:val="24"/>
              </w:rPr>
            </w:pPr>
            <w:r w:rsidRPr="008E2CF7">
              <w:rPr>
                <w:color w:val="1F497D" w:themeColor="text2"/>
                <w:sz w:val="24"/>
                <w:szCs w:val="24"/>
              </w:rPr>
              <w:t>Chelsea EDC</w:t>
            </w:r>
          </w:p>
        </w:tc>
        <w:tc>
          <w:tcPr>
            <w:tcW w:w="2080" w:type="dxa"/>
            <w:vAlign w:val="center"/>
          </w:tcPr>
          <w:p w14:paraId="15241E37" w14:textId="3676A4B1" w:rsidR="008E2CF7" w:rsidRPr="008E2CF7" w:rsidRDefault="005B600F" w:rsidP="005B600F">
            <w:pPr>
              <w:jc w:val="center"/>
              <w:rPr>
                <w:color w:val="1F497D" w:themeColor="text2"/>
                <w:sz w:val="24"/>
                <w:szCs w:val="24"/>
              </w:rPr>
            </w:pPr>
            <w:r>
              <w:rPr>
                <w:color w:val="1F497D" w:themeColor="text2"/>
                <w:sz w:val="24"/>
                <w:szCs w:val="24"/>
              </w:rPr>
              <w:t xml:space="preserve">$ </w:t>
            </w:r>
            <w:r w:rsidR="00854658">
              <w:rPr>
                <w:color w:val="1F497D" w:themeColor="text2"/>
                <w:sz w:val="24"/>
                <w:szCs w:val="24"/>
              </w:rPr>
              <w:t>150</w:t>
            </w:r>
            <w:r w:rsidR="008E2CF7" w:rsidRPr="008E2CF7">
              <w:rPr>
                <w:color w:val="1F497D" w:themeColor="text2"/>
                <w:sz w:val="24"/>
                <w:szCs w:val="24"/>
              </w:rPr>
              <w:t>,000</w:t>
            </w:r>
          </w:p>
        </w:tc>
      </w:tr>
      <w:tr w:rsidR="008E2CF7" w14:paraId="5F5AEADB" w14:textId="27BACFE8" w:rsidTr="002A7296">
        <w:trPr>
          <w:trHeight w:val="586"/>
        </w:trPr>
        <w:tc>
          <w:tcPr>
            <w:tcW w:w="2833" w:type="dxa"/>
            <w:vAlign w:val="center"/>
          </w:tcPr>
          <w:p w14:paraId="2E8D04F2" w14:textId="762ADB04" w:rsidR="008E2CF7" w:rsidRPr="008E2CF7" w:rsidRDefault="008E2CF7" w:rsidP="005B600F">
            <w:pPr>
              <w:rPr>
                <w:color w:val="1F497D" w:themeColor="text2"/>
                <w:sz w:val="24"/>
                <w:szCs w:val="24"/>
              </w:rPr>
            </w:pPr>
            <w:r w:rsidRPr="008E2CF7">
              <w:rPr>
                <w:color w:val="1F497D" w:themeColor="text2"/>
                <w:sz w:val="24"/>
                <w:szCs w:val="24"/>
              </w:rPr>
              <w:t>6.  Chelsea Business Resource Center</w:t>
            </w:r>
          </w:p>
        </w:tc>
        <w:tc>
          <w:tcPr>
            <w:tcW w:w="4825" w:type="dxa"/>
            <w:vAlign w:val="center"/>
          </w:tcPr>
          <w:p w14:paraId="730373A1" w14:textId="442186C7" w:rsidR="008E2CF7" w:rsidRPr="008E2CF7" w:rsidRDefault="008E2CF7" w:rsidP="005B600F">
            <w:pPr>
              <w:jc w:val="center"/>
              <w:rPr>
                <w:color w:val="1F497D" w:themeColor="text2"/>
                <w:sz w:val="24"/>
                <w:szCs w:val="24"/>
              </w:rPr>
            </w:pPr>
            <w:r w:rsidRPr="008E2CF7">
              <w:rPr>
                <w:color w:val="1F497D" w:themeColor="text2"/>
                <w:sz w:val="24"/>
                <w:szCs w:val="24"/>
              </w:rPr>
              <w:t>Chelsea EDC</w:t>
            </w:r>
          </w:p>
        </w:tc>
        <w:tc>
          <w:tcPr>
            <w:tcW w:w="2080" w:type="dxa"/>
            <w:vAlign w:val="center"/>
          </w:tcPr>
          <w:p w14:paraId="6677DEC6" w14:textId="7EFF6B6D" w:rsidR="008E2CF7" w:rsidRPr="008E2CF7" w:rsidRDefault="005B600F" w:rsidP="005B600F">
            <w:pPr>
              <w:jc w:val="center"/>
              <w:rPr>
                <w:color w:val="1F497D" w:themeColor="text2"/>
                <w:sz w:val="24"/>
                <w:szCs w:val="24"/>
              </w:rPr>
            </w:pPr>
            <w:r>
              <w:rPr>
                <w:color w:val="1F497D" w:themeColor="text2"/>
                <w:sz w:val="24"/>
                <w:szCs w:val="24"/>
              </w:rPr>
              <w:t>$</w:t>
            </w:r>
            <w:r w:rsidR="000414DD">
              <w:rPr>
                <w:color w:val="1F497D" w:themeColor="text2"/>
                <w:sz w:val="24"/>
                <w:szCs w:val="24"/>
              </w:rPr>
              <w:t xml:space="preserve"> </w:t>
            </w:r>
            <w:r w:rsidR="00FF6645">
              <w:rPr>
                <w:color w:val="1F497D" w:themeColor="text2"/>
                <w:sz w:val="24"/>
                <w:szCs w:val="24"/>
              </w:rPr>
              <w:t>0</w:t>
            </w:r>
          </w:p>
        </w:tc>
      </w:tr>
      <w:tr w:rsidR="008E2CF7" w14:paraId="0F7C6C14" w14:textId="77777777" w:rsidTr="002A7296">
        <w:trPr>
          <w:trHeight w:val="586"/>
        </w:trPr>
        <w:tc>
          <w:tcPr>
            <w:tcW w:w="2833" w:type="dxa"/>
            <w:vAlign w:val="center"/>
          </w:tcPr>
          <w:p w14:paraId="3DF0C1EE" w14:textId="2AC5743D" w:rsidR="008E2CF7" w:rsidRPr="008E2CF7" w:rsidRDefault="008E2CF7" w:rsidP="005B600F">
            <w:pPr>
              <w:rPr>
                <w:color w:val="1F497D" w:themeColor="text2"/>
                <w:sz w:val="24"/>
                <w:szCs w:val="24"/>
              </w:rPr>
            </w:pPr>
            <w:r w:rsidRPr="008E2CF7">
              <w:rPr>
                <w:color w:val="1F497D" w:themeColor="text2"/>
                <w:sz w:val="24"/>
                <w:szCs w:val="24"/>
              </w:rPr>
              <w:t xml:space="preserve">7.  </w:t>
            </w:r>
            <w:r w:rsidR="00C02972">
              <w:rPr>
                <w:color w:val="1F497D" w:themeColor="text2"/>
                <w:sz w:val="24"/>
                <w:szCs w:val="24"/>
              </w:rPr>
              <w:t>Chelsea Business Support</w:t>
            </w:r>
          </w:p>
        </w:tc>
        <w:tc>
          <w:tcPr>
            <w:tcW w:w="4825" w:type="dxa"/>
            <w:vAlign w:val="center"/>
          </w:tcPr>
          <w:p w14:paraId="584C904A" w14:textId="44CF2FF6" w:rsidR="008E2CF7" w:rsidRPr="008E2CF7" w:rsidRDefault="008E2CF7" w:rsidP="005B600F">
            <w:pPr>
              <w:jc w:val="center"/>
              <w:rPr>
                <w:color w:val="1F497D" w:themeColor="text2"/>
                <w:sz w:val="24"/>
                <w:szCs w:val="24"/>
              </w:rPr>
            </w:pPr>
            <w:r w:rsidRPr="008E2CF7">
              <w:rPr>
                <w:color w:val="1F497D" w:themeColor="text2"/>
                <w:sz w:val="24"/>
                <w:szCs w:val="24"/>
              </w:rPr>
              <w:t>Greater Atlantic City Chamber of Commerce</w:t>
            </w:r>
          </w:p>
        </w:tc>
        <w:tc>
          <w:tcPr>
            <w:tcW w:w="2080" w:type="dxa"/>
            <w:vAlign w:val="center"/>
          </w:tcPr>
          <w:p w14:paraId="0C485601" w14:textId="0098EBC1" w:rsidR="008E2CF7" w:rsidRPr="008E2CF7" w:rsidRDefault="005B600F" w:rsidP="005B600F">
            <w:pPr>
              <w:jc w:val="center"/>
              <w:rPr>
                <w:color w:val="1F497D" w:themeColor="text2"/>
                <w:sz w:val="24"/>
                <w:szCs w:val="24"/>
              </w:rPr>
            </w:pPr>
            <w:r>
              <w:rPr>
                <w:color w:val="1F497D" w:themeColor="text2"/>
                <w:sz w:val="24"/>
                <w:szCs w:val="24"/>
              </w:rPr>
              <w:t xml:space="preserve">$ </w:t>
            </w:r>
            <w:r w:rsidR="00842A1F">
              <w:rPr>
                <w:color w:val="1F497D" w:themeColor="text2"/>
                <w:sz w:val="24"/>
                <w:szCs w:val="24"/>
              </w:rPr>
              <w:t>75</w:t>
            </w:r>
            <w:r w:rsidR="008E2CF7" w:rsidRPr="008E2CF7">
              <w:rPr>
                <w:color w:val="1F497D" w:themeColor="text2"/>
                <w:sz w:val="24"/>
                <w:szCs w:val="24"/>
              </w:rPr>
              <w:t>,000</w:t>
            </w:r>
          </w:p>
        </w:tc>
      </w:tr>
      <w:tr w:rsidR="008E2CF7" w14:paraId="6ABA69BE" w14:textId="77777777" w:rsidTr="002A7296">
        <w:trPr>
          <w:trHeight w:val="586"/>
        </w:trPr>
        <w:tc>
          <w:tcPr>
            <w:tcW w:w="2833" w:type="dxa"/>
            <w:vAlign w:val="center"/>
          </w:tcPr>
          <w:p w14:paraId="334B00CD" w14:textId="4EBC6395" w:rsidR="008E2CF7" w:rsidRPr="008E2CF7" w:rsidRDefault="008E2CF7" w:rsidP="005B600F">
            <w:pPr>
              <w:rPr>
                <w:color w:val="1F497D" w:themeColor="text2"/>
                <w:sz w:val="24"/>
                <w:szCs w:val="24"/>
              </w:rPr>
            </w:pPr>
            <w:r w:rsidRPr="008E2CF7">
              <w:rPr>
                <w:color w:val="1F497D" w:themeColor="text2"/>
                <w:sz w:val="24"/>
                <w:szCs w:val="24"/>
              </w:rPr>
              <w:t>8.  Commercial Building Ownership Program</w:t>
            </w:r>
          </w:p>
        </w:tc>
        <w:tc>
          <w:tcPr>
            <w:tcW w:w="4825" w:type="dxa"/>
            <w:vAlign w:val="center"/>
          </w:tcPr>
          <w:p w14:paraId="5F6A8187" w14:textId="3E583A7E" w:rsidR="008E2CF7" w:rsidRPr="008E2CF7" w:rsidRDefault="008E2CF7" w:rsidP="005B600F">
            <w:pPr>
              <w:jc w:val="center"/>
              <w:rPr>
                <w:color w:val="1F497D" w:themeColor="text2"/>
                <w:sz w:val="24"/>
                <w:szCs w:val="24"/>
              </w:rPr>
            </w:pPr>
            <w:r w:rsidRPr="008E2CF7">
              <w:rPr>
                <w:color w:val="1F497D" w:themeColor="text2"/>
                <w:sz w:val="24"/>
                <w:szCs w:val="24"/>
              </w:rPr>
              <w:t>Latin American Economic Development Agency</w:t>
            </w:r>
          </w:p>
        </w:tc>
        <w:tc>
          <w:tcPr>
            <w:tcW w:w="2080" w:type="dxa"/>
            <w:vAlign w:val="center"/>
          </w:tcPr>
          <w:p w14:paraId="13F7F5B5" w14:textId="0598E93D" w:rsidR="008E2CF7" w:rsidRPr="008E2CF7" w:rsidRDefault="005B600F" w:rsidP="005B600F">
            <w:pPr>
              <w:jc w:val="center"/>
              <w:rPr>
                <w:color w:val="1F497D" w:themeColor="text2"/>
                <w:sz w:val="24"/>
                <w:szCs w:val="24"/>
              </w:rPr>
            </w:pPr>
            <w:r>
              <w:rPr>
                <w:color w:val="1F497D" w:themeColor="text2"/>
                <w:sz w:val="24"/>
                <w:szCs w:val="24"/>
              </w:rPr>
              <w:t xml:space="preserve">$ </w:t>
            </w:r>
            <w:r w:rsidR="00842A1F">
              <w:rPr>
                <w:color w:val="1F497D" w:themeColor="text2"/>
                <w:sz w:val="24"/>
                <w:szCs w:val="24"/>
              </w:rPr>
              <w:t>75</w:t>
            </w:r>
            <w:r w:rsidR="008E2CF7" w:rsidRPr="008E2CF7">
              <w:rPr>
                <w:color w:val="1F497D" w:themeColor="text2"/>
                <w:sz w:val="24"/>
                <w:szCs w:val="24"/>
              </w:rPr>
              <w:t>,000</w:t>
            </w:r>
          </w:p>
        </w:tc>
      </w:tr>
      <w:tr w:rsidR="008E2CF7" w14:paraId="180B3607" w14:textId="77777777" w:rsidTr="002A7296">
        <w:trPr>
          <w:trHeight w:val="586"/>
        </w:trPr>
        <w:tc>
          <w:tcPr>
            <w:tcW w:w="2833" w:type="dxa"/>
            <w:vAlign w:val="center"/>
          </w:tcPr>
          <w:p w14:paraId="0C777F5C" w14:textId="629B230C" w:rsidR="008E2CF7" w:rsidRPr="008E2CF7" w:rsidRDefault="008E2CF7" w:rsidP="005B600F">
            <w:pPr>
              <w:rPr>
                <w:color w:val="1F497D" w:themeColor="text2"/>
                <w:sz w:val="24"/>
                <w:szCs w:val="24"/>
              </w:rPr>
            </w:pPr>
            <w:r w:rsidRPr="008E2CF7">
              <w:rPr>
                <w:color w:val="1F497D" w:themeColor="text2"/>
                <w:sz w:val="24"/>
                <w:szCs w:val="24"/>
              </w:rPr>
              <w:t>9. Façade Grants</w:t>
            </w:r>
          </w:p>
        </w:tc>
        <w:tc>
          <w:tcPr>
            <w:tcW w:w="4825" w:type="dxa"/>
            <w:vAlign w:val="center"/>
          </w:tcPr>
          <w:p w14:paraId="5F5D9E06" w14:textId="342A437F" w:rsidR="008E2CF7" w:rsidRPr="008E2CF7" w:rsidRDefault="008E2CF7" w:rsidP="005B600F">
            <w:pPr>
              <w:jc w:val="center"/>
              <w:rPr>
                <w:color w:val="1F497D" w:themeColor="text2"/>
                <w:sz w:val="24"/>
                <w:szCs w:val="24"/>
              </w:rPr>
            </w:pPr>
            <w:r w:rsidRPr="008E2CF7">
              <w:rPr>
                <w:color w:val="1F497D" w:themeColor="text2"/>
                <w:sz w:val="24"/>
                <w:szCs w:val="24"/>
              </w:rPr>
              <w:t>Chelsea EDC</w:t>
            </w:r>
          </w:p>
        </w:tc>
        <w:tc>
          <w:tcPr>
            <w:tcW w:w="2080" w:type="dxa"/>
            <w:vAlign w:val="center"/>
          </w:tcPr>
          <w:p w14:paraId="25842F76" w14:textId="6B0646BA" w:rsidR="008E2CF7" w:rsidRPr="008E2CF7" w:rsidRDefault="005B600F" w:rsidP="005B600F">
            <w:pPr>
              <w:jc w:val="center"/>
              <w:rPr>
                <w:color w:val="1F497D" w:themeColor="text2"/>
                <w:sz w:val="24"/>
                <w:szCs w:val="24"/>
              </w:rPr>
            </w:pPr>
            <w:r>
              <w:rPr>
                <w:color w:val="1F497D" w:themeColor="text2"/>
                <w:sz w:val="24"/>
                <w:szCs w:val="24"/>
              </w:rPr>
              <w:t xml:space="preserve">$ </w:t>
            </w:r>
            <w:r w:rsidR="008E2CF7" w:rsidRPr="008E2CF7">
              <w:rPr>
                <w:color w:val="1F497D" w:themeColor="text2"/>
                <w:sz w:val="24"/>
                <w:szCs w:val="24"/>
              </w:rPr>
              <w:t>50,000</w:t>
            </w:r>
          </w:p>
        </w:tc>
      </w:tr>
      <w:tr w:rsidR="008E2CF7" w14:paraId="78749F35" w14:textId="77777777" w:rsidTr="002A7296">
        <w:trPr>
          <w:trHeight w:val="586"/>
        </w:trPr>
        <w:tc>
          <w:tcPr>
            <w:tcW w:w="2833" w:type="dxa"/>
            <w:vAlign w:val="center"/>
          </w:tcPr>
          <w:p w14:paraId="01245B40" w14:textId="2659DED9" w:rsidR="008E2CF7" w:rsidRPr="008E2CF7" w:rsidRDefault="008E2CF7" w:rsidP="005B600F">
            <w:pPr>
              <w:rPr>
                <w:color w:val="1F497D" w:themeColor="text2"/>
                <w:sz w:val="24"/>
                <w:szCs w:val="24"/>
              </w:rPr>
            </w:pPr>
            <w:r w:rsidRPr="008E2CF7">
              <w:rPr>
                <w:color w:val="1F497D" w:themeColor="text2"/>
                <w:sz w:val="24"/>
                <w:szCs w:val="24"/>
              </w:rPr>
              <w:t>10.  Adult and Career Pathways</w:t>
            </w:r>
          </w:p>
        </w:tc>
        <w:tc>
          <w:tcPr>
            <w:tcW w:w="4825" w:type="dxa"/>
            <w:vAlign w:val="center"/>
          </w:tcPr>
          <w:p w14:paraId="6ACD5C45" w14:textId="03DEAD28" w:rsidR="008E2CF7" w:rsidRPr="008E2CF7" w:rsidRDefault="008E2CF7" w:rsidP="005B600F">
            <w:pPr>
              <w:jc w:val="center"/>
              <w:rPr>
                <w:color w:val="1F497D" w:themeColor="text2"/>
                <w:sz w:val="24"/>
                <w:szCs w:val="24"/>
              </w:rPr>
            </w:pPr>
            <w:r w:rsidRPr="008E2CF7">
              <w:rPr>
                <w:color w:val="1F497D" w:themeColor="text2"/>
                <w:sz w:val="24"/>
                <w:szCs w:val="24"/>
              </w:rPr>
              <w:t>Boys and Girls Club, Our Lady Star of the Sea School, Mudgirls</w:t>
            </w:r>
          </w:p>
        </w:tc>
        <w:tc>
          <w:tcPr>
            <w:tcW w:w="2080" w:type="dxa"/>
            <w:vAlign w:val="center"/>
          </w:tcPr>
          <w:p w14:paraId="6359C1D8" w14:textId="2478C3B3" w:rsidR="008E2CF7" w:rsidRPr="008E2CF7" w:rsidRDefault="005B600F" w:rsidP="005B600F">
            <w:pPr>
              <w:jc w:val="center"/>
              <w:rPr>
                <w:color w:val="1F497D" w:themeColor="text2"/>
                <w:sz w:val="24"/>
                <w:szCs w:val="24"/>
              </w:rPr>
            </w:pPr>
            <w:r>
              <w:rPr>
                <w:color w:val="1F497D" w:themeColor="text2"/>
                <w:sz w:val="24"/>
                <w:szCs w:val="24"/>
              </w:rPr>
              <w:t xml:space="preserve">$ </w:t>
            </w:r>
            <w:r w:rsidR="008E2CF7" w:rsidRPr="008E2CF7">
              <w:rPr>
                <w:color w:val="1F497D" w:themeColor="text2"/>
                <w:sz w:val="24"/>
                <w:szCs w:val="24"/>
              </w:rPr>
              <w:t>125,000</w:t>
            </w:r>
          </w:p>
        </w:tc>
      </w:tr>
      <w:tr w:rsidR="008E2CF7" w14:paraId="5EAD8F84" w14:textId="77777777" w:rsidTr="002A7296">
        <w:trPr>
          <w:trHeight w:val="586"/>
        </w:trPr>
        <w:tc>
          <w:tcPr>
            <w:tcW w:w="2833" w:type="dxa"/>
            <w:vAlign w:val="center"/>
          </w:tcPr>
          <w:p w14:paraId="2D0CB342" w14:textId="472B9034" w:rsidR="008E2CF7" w:rsidRPr="008E2CF7" w:rsidRDefault="008E2CF7" w:rsidP="005B600F">
            <w:pPr>
              <w:rPr>
                <w:color w:val="1F497D" w:themeColor="text2"/>
                <w:sz w:val="24"/>
                <w:szCs w:val="24"/>
              </w:rPr>
            </w:pPr>
            <w:r w:rsidRPr="008E2CF7">
              <w:rPr>
                <w:color w:val="1F497D" w:themeColor="text2"/>
                <w:sz w:val="24"/>
                <w:szCs w:val="24"/>
              </w:rPr>
              <w:t>11. Administrative</w:t>
            </w:r>
          </w:p>
        </w:tc>
        <w:tc>
          <w:tcPr>
            <w:tcW w:w="4825" w:type="dxa"/>
            <w:vAlign w:val="center"/>
          </w:tcPr>
          <w:p w14:paraId="5B45C052" w14:textId="77777777" w:rsidR="008E2CF7" w:rsidRPr="008E2CF7" w:rsidRDefault="008E2CF7" w:rsidP="005B600F">
            <w:pPr>
              <w:jc w:val="center"/>
              <w:rPr>
                <w:color w:val="1F497D" w:themeColor="text2"/>
                <w:sz w:val="24"/>
                <w:szCs w:val="24"/>
              </w:rPr>
            </w:pPr>
          </w:p>
        </w:tc>
        <w:tc>
          <w:tcPr>
            <w:tcW w:w="2080" w:type="dxa"/>
            <w:vAlign w:val="center"/>
          </w:tcPr>
          <w:p w14:paraId="1DEFDF5C" w14:textId="44AE1415" w:rsidR="008E2CF7" w:rsidRPr="008E2CF7" w:rsidRDefault="005B600F" w:rsidP="005B600F">
            <w:pPr>
              <w:jc w:val="center"/>
              <w:rPr>
                <w:color w:val="1F497D" w:themeColor="text2"/>
                <w:sz w:val="24"/>
                <w:szCs w:val="24"/>
              </w:rPr>
            </w:pPr>
            <w:r>
              <w:rPr>
                <w:color w:val="1F497D" w:themeColor="text2"/>
                <w:sz w:val="24"/>
                <w:szCs w:val="24"/>
              </w:rPr>
              <w:t xml:space="preserve">$ </w:t>
            </w:r>
            <w:r w:rsidR="000414DD">
              <w:rPr>
                <w:color w:val="1F497D" w:themeColor="text2"/>
                <w:sz w:val="24"/>
                <w:szCs w:val="24"/>
              </w:rPr>
              <w:t>1</w:t>
            </w:r>
            <w:r w:rsidR="00842A1F">
              <w:rPr>
                <w:color w:val="1F497D" w:themeColor="text2"/>
                <w:sz w:val="24"/>
                <w:szCs w:val="24"/>
              </w:rPr>
              <w:t>6</w:t>
            </w:r>
            <w:r w:rsidR="008E2CF7" w:rsidRPr="008E2CF7">
              <w:rPr>
                <w:color w:val="1F497D" w:themeColor="text2"/>
                <w:sz w:val="24"/>
                <w:szCs w:val="24"/>
              </w:rPr>
              <w:t>,</w:t>
            </w:r>
            <w:r w:rsidR="00710D38">
              <w:rPr>
                <w:color w:val="1F497D" w:themeColor="text2"/>
                <w:sz w:val="24"/>
                <w:szCs w:val="24"/>
              </w:rPr>
              <w:t>25</w:t>
            </w:r>
            <w:r w:rsidR="008E2CF7" w:rsidRPr="008E2CF7">
              <w:rPr>
                <w:color w:val="1F497D" w:themeColor="text2"/>
                <w:sz w:val="24"/>
                <w:szCs w:val="24"/>
              </w:rPr>
              <w:t>0</w:t>
            </w:r>
          </w:p>
        </w:tc>
      </w:tr>
      <w:tr w:rsidR="008E2CF7" w14:paraId="4C22A655" w14:textId="77777777" w:rsidTr="002A7296">
        <w:trPr>
          <w:trHeight w:val="586"/>
        </w:trPr>
        <w:tc>
          <w:tcPr>
            <w:tcW w:w="2833" w:type="dxa"/>
            <w:vAlign w:val="center"/>
          </w:tcPr>
          <w:p w14:paraId="79B00825" w14:textId="77777777" w:rsidR="008E2CF7" w:rsidRPr="008E2CF7" w:rsidRDefault="008E2CF7" w:rsidP="005B600F">
            <w:pPr>
              <w:jc w:val="center"/>
              <w:rPr>
                <w:color w:val="1F497D" w:themeColor="text2"/>
                <w:sz w:val="24"/>
                <w:szCs w:val="24"/>
              </w:rPr>
            </w:pPr>
          </w:p>
        </w:tc>
        <w:tc>
          <w:tcPr>
            <w:tcW w:w="4825" w:type="dxa"/>
            <w:vAlign w:val="center"/>
          </w:tcPr>
          <w:p w14:paraId="713568B4" w14:textId="32EB20C8" w:rsidR="008E2CF7" w:rsidRPr="008E2CF7" w:rsidRDefault="008E2CF7" w:rsidP="005B600F">
            <w:pPr>
              <w:jc w:val="center"/>
              <w:rPr>
                <w:color w:val="1F497D" w:themeColor="text2"/>
                <w:sz w:val="24"/>
                <w:szCs w:val="24"/>
              </w:rPr>
            </w:pPr>
            <w:r w:rsidRPr="008E2CF7">
              <w:rPr>
                <w:color w:val="1F497D" w:themeColor="text2"/>
                <w:sz w:val="24"/>
                <w:szCs w:val="24"/>
              </w:rPr>
              <w:t xml:space="preserve">Total </w:t>
            </w:r>
            <w:r w:rsidR="005B600F">
              <w:rPr>
                <w:color w:val="1F497D" w:themeColor="text2"/>
                <w:sz w:val="24"/>
                <w:szCs w:val="24"/>
              </w:rPr>
              <w:t>Request</w:t>
            </w:r>
          </w:p>
        </w:tc>
        <w:tc>
          <w:tcPr>
            <w:tcW w:w="2080" w:type="dxa"/>
            <w:vAlign w:val="center"/>
          </w:tcPr>
          <w:p w14:paraId="28FEA592" w14:textId="72405970" w:rsidR="008E2CF7" w:rsidRPr="008E2CF7" w:rsidRDefault="00842A1F" w:rsidP="005B600F">
            <w:pPr>
              <w:jc w:val="center"/>
              <w:rPr>
                <w:color w:val="1F497D" w:themeColor="text2"/>
                <w:sz w:val="24"/>
                <w:szCs w:val="24"/>
              </w:rPr>
            </w:pPr>
            <w:r>
              <w:rPr>
                <w:color w:val="1F497D" w:themeColor="text2"/>
                <w:sz w:val="24"/>
                <w:szCs w:val="24"/>
              </w:rPr>
              <w:t>$681,</w:t>
            </w:r>
            <w:r w:rsidR="000414DD">
              <w:rPr>
                <w:color w:val="1F497D" w:themeColor="text2"/>
                <w:sz w:val="24"/>
                <w:szCs w:val="24"/>
              </w:rPr>
              <w:t>250</w:t>
            </w:r>
          </w:p>
        </w:tc>
      </w:tr>
    </w:tbl>
    <w:p w14:paraId="3D45F33A" w14:textId="77777777" w:rsidR="00646CBF" w:rsidRDefault="00646CBF" w:rsidP="008E2CF7">
      <w:pPr>
        <w:spacing w:after="0"/>
        <w:jc w:val="center"/>
        <w:rPr>
          <w:b/>
          <w:bCs/>
          <w:color w:val="1F497D" w:themeColor="text2"/>
          <w:sz w:val="32"/>
          <w:szCs w:val="32"/>
        </w:rPr>
      </w:pPr>
    </w:p>
    <w:p w14:paraId="740E7352" w14:textId="0155579A" w:rsidR="00646CBF" w:rsidRDefault="00646CBF" w:rsidP="001029D3">
      <w:pPr>
        <w:spacing w:after="0"/>
        <w:rPr>
          <w:b/>
          <w:bCs/>
          <w:color w:val="1F497D" w:themeColor="text2"/>
          <w:sz w:val="24"/>
          <w:szCs w:val="24"/>
          <w:u w:val="single"/>
        </w:rPr>
      </w:pPr>
    </w:p>
    <w:p w14:paraId="490DADC0" w14:textId="77777777" w:rsidR="00646CBF" w:rsidRDefault="00646CBF" w:rsidP="001029D3">
      <w:pPr>
        <w:spacing w:after="0"/>
        <w:rPr>
          <w:b/>
          <w:bCs/>
          <w:color w:val="1F497D" w:themeColor="text2"/>
          <w:sz w:val="24"/>
          <w:szCs w:val="24"/>
          <w:u w:val="single"/>
        </w:rPr>
      </w:pPr>
    </w:p>
    <w:p w14:paraId="2D4460D1" w14:textId="2CCF7BD0" w:rsidR="00206EB5" w:rsidRDefault="00442A9F" w:rsidP="001029D3">
      <w:pPr>
        <w:spacing w:after="0"/>
        <w:rPr>
          <w:color w:val="1F497D" w:themeColor="text2"/>
          <w:sz w:val="24"/>
          <w:szCs w:val="24"/>
        </w:rPr>
      </w:pPr>
      <w:r w:rsidRPr="001029D3">
        <w:rPr>
          <w:b/>
          <w:bCs/>
          <w:color w:val="1F497D" w:themeColor="text2"/>
          <w:sz w:val="24"/>
          <w:szCs w:val="24"/>
          <w:u w:val="single"/>
        </w:rPr>
        <w:lastRenderedPageBreak/>
        <w:t xml:space="preserve">Project 1: </w:t>
      </w:r>
      <w:r w:rsidR="00206EB5">
        <w:rPr>
          <w:b/>
          <w:bCs/>
          <w:color w:val="1F497D" w:themeColor="text2"/>
          <w:sz w:val="24"/>
          <w:szCs w:val="24"/>
          <w:u w:val="single"/>
        </w:rPr>
        <w:t>Community Events and Programming</w:t>
      </w:r>
    </w:p>
    <w:p w14:paraId="30F53755" w14:textId="2C4CE366" w:rsidR="00206EB5" w:rsidRDefault="00206EB5" w:rsidP="001029D3">
      <w:pPr>
        <w:spacing w:after="0"/>
        <w:rPr>
          <w:color w:val="1F497D" w:themeColor="text2"/>
          <w:sz w:val="24"/>
          <w:szCs w:val="24"/>
        </w:rPr>
      </w:pPr>
      <w:r>
        <w:rPr>
          <w:color w:val="1F497D" w:themeColor="text2"/>
          <w:sz w:val="24"/>
          <w:szCs w:val="24"/>
        </w:rPr>
        <w:t xml:space="preserve">Recognizing that events </w:t>
      </w:r>
      <w:r w:rsidR="007A7AFA">
        <w:rPr>
          <w:color w:val="1F497D" w:themeColor="text2"/>
          <w:sz w:val="24"/>
          <w:szCs w:val="24"/>
        </w:rPr>
        <w:t xml:space="preserve">and programming </w:t>
      </w:r>
      <w:r>
        <w:rPr>
          <w:color w:val="1F497D" w:themeColor="text2"/>
          <w:sz w:val="24"/>
          <w:szCs w:val="24"/>
        </w:rPr>
        <w:t xml:space="preserve">have proven a successful strategy to </w:t>
      </w:r>
      <w:r w:rsidR="001237E6">
        <w:rPr>
          <w:color w:val="1F497D" w:themeColor="text2"/>
          <w:sz w:val="24"/>
          <w:szCs w:val="24"/>
        </w:rPr>
        <w:t xml:space="preserve">jump </w:t>
      </w:r>
      <w:r>
        <w:rPr>
          <w:color w:val="1F497D" w:themeColor="text2"/>
          <w:sz w:val="24"/>
          <w:szCs w:val="24"/>
        </w:rPr>
        <w:t>start the revitalization process</w:t>
      </w:r>
      <w:r w:rsidR="001237E6">
        <w:rPr>
          <w:color w:val="1F497D" w:themeColor="text2"/>
          <w:sz w:val="24"/>
          <w:szCs w:val="24"/>
        </w:rPr>
        <w:t xml:space="preserve">, </w:t>
      </w:r>
      <w:r w:rsidR="00A26502">
        <w:rPr>
          <w:color w:val="1F497D" w:themeColor="text2"/>
          <w:sz w:val="24"/>
          <w:szCs w:val="24"/>
        </w:rPr>
        <w:t>events highlighting</w:t>
      </w:r>
      <w:r w:rsidR="001237E6" w:rsidRPr="001237E6">
        <w:rPr>
          <w:color w:val="1F497D" w:themeColor="text2"/>
          <w:sz w:val="24"/>
          <w:szCs w:val="24"/>
        </w:rPr>
        <w:t xml:space="preserve"> </w:t>
      </w:r>
      <w:r w:rsidR="00E60B20">
        <w:rPr>
          <w:color w:val="1F497D" w:themeColor="text2"/>
          <w:sz w:val="24"/>
          <w:szCs w:val="24"/>
        </w:rPr>
        <w:t xml:space="preserve">the Plan’s focus </w:t>
      </w:r>
      <w:r w:rsidR="00125302">
        <w:rPr>
          <w:color w:val="1F497D" w:themeColor="text2"/>
          <w:sz w:val="24"/>
          <w:szCs w:val="24"/>
        </w:rPr>
        <w:t xml:space="preserve">areas, such as celebrating diversity and access to art </w:t>
      </w:r>
      <w:r w:rsidR="001237E6">
        <w:rPr>
          <w:color w:val="1F497D" w:themeColor="text2"/>
          <w:sz w:val="24"/>
          <w:szCs w:val="24"/>
        </w:rPr>
        <w:t xml:space="preserve">will be offered.  </w:t>
      </w:r>
      <w:r w:rsidR="00125302">
        <w:rPr>
          <w:color w:val="1F497D" w:themeColor="text2"/>
          <w:sz w:val="24"/>
          <w:szCs w:val="24"/>
        </w:rPr>
        <w:t>Due to Covid-19 restrictions, events will be planned for outdoors</w:t>
      </w:r>
      <w:r w:rsidR="007E2ABB">
        <w:rPr>
          <w:color w:val="1F497D" w:themeColor="text2"/>
          <w:sz w:val="24"/>
          <w:szCs w:val="24"/>
        </w:rPr>
        <w:t>,</w:t>
      </w:r>
      <w:r w:rsidR="00125302">
        <w:rPr>
          <w:color w:val="1F497D" w:themeColor="text2"/>
          <w:sz w:val="24"/>
          <w:szCs w:val="24"/>
        </w:rPr>
        <w:t xml:space="preserve"> and to start in September.  Event ideas include multicultural events including food, market items, music and performances;  neighborhood </w:t>
      </w:r>
      <w:r w:rsidR="007E2ABB">
        <w:rPr>
          <w:color w:val="1F497D" w:themeColor="text2"/>
          <w:sz w:val="24"/>
          <w:szCs w:val="24"/>
        </w:rPr>
        <w:t>business promotional events</w:t>
      </w:r>
      <w:r w:rsidR="00125302">
        <w:rPr>
          <w:color w:val="1F497D" w:themeColor="text2"/>
          <w:sz w:val="24"/>
          <w:szCs w:val="24"/>
        </w:rPr>
        <w:t xml:space="preserve">;  fresh and </w:t>
      </w:r>
      <w:r w:rsidR="007E2ABB">
        <w:rPr>
          <w:color w:val="1F497D" w:themeColor="text2"/>
          <w:sz w:val="24"/>
          <w:szCs w:val="24"/>
        </w:rPr>
        <w:t>prepared</w:t>
      </w:r>
      <w:r w:rsidR="00125302">
        <w:rPr>
          <w:color w:val="1F497D" w:themeColor="text2"/>
          <w:sz w:val="24"/>
          <w:szCs w:val="24"/>
        </w:rPr>
        <w:t xml:space="preserve"> food market;  arts and culture events; and others.</w:t>
      </w:r>
    </w:p>
    <w:p w14:paraId="5A58E4CC" w14:textId="1F4E4712" w:rsidR="007A7AFA" w:rsidRDefault="007A7AFA" w:rsidP="001029D3">
      <w:pPr>
        <w:spacing w:after="0"/>
        <w:rPr>
          <w:color w:val="1F497D" w:themeColor="text2"/>
          <w:sz w:val="24"/>
          <w:szCs w:val="24"/>
        </w:rPr>
      </w:pPr>
    </w:p>
    <w:p w14:paraId="190932AA" w14:textId="3F26FF7F" w:rsidR="007A7AFA" w:rsidRDefault="007A7AFA" w:rsidP="001029D3">
      <w:pPr>
        <w:spacing w:after="0"/>
        <w:rPr>
          <w:color w:val="1F497D" w:themeColor="text2"/>
          <w:sz w:val="24"/>
          <w:szCs w:val="24"/>
        </w:rPr>
      </w:pPr>
      <w:r>
        <w:rPr>
          <w:color w:val="1F497D" w:themeColor="text2"/>
          <w:sz w:val="24"/>
          <w:szCs w:val="24"/>
        </w:rPr>
        <w:t>Objectives:</w:t>
      </w:r>
      <w:r w:rsidR="00A26502">
        <w:rPr>
          <w:color w:val="1F497D" w:themeColor="text2"/>
          <w:sz w:val="24"/>
          <w:szCs w:val="24"/>
        </w:rPr>
        <w:t xml:space="preserve">  Highlight Chelsea’s culture and history.  Promote international cuisine and markets.  Build the capacity of cultural organizations in the neighborhood.  Support fine and performing arts programs. </w:t>
      </w:r>
    </w:p>
    <w:p w14:paraId="1474AC80" w14:textId="5B0A60D2" w:rsidR="007A7AFA" w:rsidRDefault="007A7AFA" w:rsidP="001029D3">
      <w:pPr>
        <w:spacing w:after="0"/>
        <w:rPr>
          <w:color w:val="1F497D" w:themeColor="text2"/>
          <w:sz w:val="24"/>
          <w:szCs w:val="24"/>
        </w:rPr>
      </w:pPr>
    </w:p>
    <w:p w14:paraId="38314C94" w14:textId="20F4897D" w:rsidR="007A7AFA" w:rsidRDefault="007A7AFA" w:rsidP="001029D3">
      <w:pPr>
        <w:spacing w:after="0"/>
        <w:rPr>
          <w:color w:val="1F497D" w:themeColor="text2"/>
          <w:sz w:val="24"/>
          <w:szCs w:val="24"/>
        </w:rPr>
      </w:pPr>
      <w:r>
        <w:rPr>
          <w:color w:val="1F497D" w:themeColor="text2"/>
          <w:sz w:val="24"/>
          <w:szCs w:val="24"/>
        </w:rPr>
        <w:t xml:space="preserve">Implements </w:t>
      </w:r>
      <w:r w:rsidR="00A26502">
        <w:rPr>
          <w:color w:val="1F497D" w:themeColor="text2"/>
          <w:sz w:val="24"/>
          <w:szCs w:val="24"/>
        </w:rPr>
        <w:t xml:space="preserve">Plan </w:t>
      </w:r>
      <w:r>
        <w:rPr>
          <w:color w:val="1F497D" w:themeColor="text2"/>
          <w:sz w:val="24"/>
          <w:szCs w:val="24"/>
        </w:rPr>
        <w:t xml:space="preserve">Strategies:  </w:t>
      </w:r>
      <w:r w:rsidR="00706D8E">
        <w:rPr>
          <w:color w:val="1F497D" w:themeColor="text2"/>
          <w:sz w:val="24"/>
          <w:szCs w:val="24"/>
        </w:rPr>
        <w:t>1.1 Celebrate diversity; 1.2 Engage residents through the arts;  1.4 Facilitate opportunities to connect the community to anchor institutions; 3.3 Partner with organizations to increase access to youth programming.</w:t>
      </w:r>
    </w:p>
    <w:p w14:paraId="724F34E8" w14:textId="63AD8ACF" w:rsidR="00706D8E" w:rsidRDefault="00706D8E" w:rsidP="001029D3">
      <w:pPr>
        <w:spacing w:after="0"/>
        <w:rPr>
          <w:color w:val="1F497D" w:themeColor="text2"/>
          <w:sz w:val="24"/>
          <w:szCs w:val="24"/>
        </w:rPr>
      </w:pPr>
    </w:p>
    <w:p w14:paraId="13B32202" w14:textId="20736CC5" w:rsidR="00706D8E" w:rsidRDefault="00706D8E" w:rsidP="001029D3">
      <w:pPr>
        <w:spacing w:after="0"/>
        <w:rPr>
          <w:color w:val="1F497D" w:themeColor="text2"/>
          <w:sz w:val="24"/>
          <w:szCs w:val="24"/>
        </w:rPr>
      </w:pPr>
      <w:r>
        <w:rPr>
          <w:color w:val="1F497D" w:themeColor="text2"/>
          <w:sz w:val="24"/>
          <w:szCs w:val="24"/>
        </w:rPr>
        <w:t>Project Cost:  $25,000</w:t>
      </w:r>
    </w:p>
    <w:p w14:paraId="072092CB" w14:textId="07AC2554" w:rsidR="00706D8E" w:rsidRDefault="00706D8E" w:rsidP="001029D3">
      <w:pPr>
        <w:spacing w:after="0"/>
        <w:rPr>
          <w:color w:val="1F497D" w:themeColor="text2"/>
          <w:sz w:val="24"/>
          <w:szCs w:val="24"/>
        </w:rPr>
      </w:pPr>
    </w:p>
    <w:p w14:paraId="7220C81A" w14:textId="3B63B5EF" w:rsidR="00706D8E" w:rsidRDefault="00706D8E" w:rsidP="001029D3">
      <w:pPr>
        <w:spacing w:after="0"/>
        <w:rPr>
          <w:color w:val="1F497D" w:themeColor="text2"/>
          <w:sz w:val="24"/>
          <w:szCs w:val="24"/>
        </w:rPr>
      </w:pPr>
      <w:r>
        <w:rPr>
          <w:color w:val="1F497D" w:themeColor="text2"/>
          <w:sz w:val="24"/>
          <w:szCs w:val="24"/>
        </w:rPr>
        <w:t xml:space="preserve">Project Partners:  </w:t>
      </w:r>
      <w:r w:rsidR="00125302">
        <w:rPr>
          <w:color w:val="1F497D" w:themeColor="text2"/>
          <w:sz w:val="24"/>
          <w:szCs w:val="24"/>
        </w:rPr>
        <w:t>Chelsea EDC</w:t>
      </w:r>
      <w:r w:rsidR="0056165A">
        <w:rPr>
          <w:color w:val="1F497D" w:themeColor="text2"/>
          <w:sz w:val="24"/>
          <w:szCs w:val="24"/>
        </w:rPr>
        <w:t xml:space="preserve"> </w:t>
      </w:r>
      <w:r w:rsidR="00EF088C">
        <w:rPr>
          <w:color w:val="1F497D" w:themeColor="text2"/>
          <w:sz w:val="24"/>
          <w:szCs w:val="24"/>
        </w:rPr>
        <w:t>and other organizers/promoters.</w:t>
      </w:r>
    </w:p>
    <w:p w14:paraId="3F62D97A" w14:textId="77777777" w:rsidR="00206EB5" w:rsidRPr="00206EB5" w:rsidRDefault="00206EB5" w:rsidP="001029D3">
      <w:pPr>
        <w:spacing w:after="0"/>
        <w:rPr>
          <w:color w:val="1F497D" w:themeColor="text2"/>
          <w:sz w:val="24"/>
          <w:szCs w:val="24"/>
        </w:rPr>
      </w:pPr>
    </w:p>
    <w:p w14:paraId="412F9993" w14:textId="568D6365" w:rsidR="00442A9F" w:rsidRPr="001029D3" w:rsidRDefault="00206EB5" w:rsidP="001029D3">
      <w:pPr>
        <w:spacing w:after="0"/>
        <w:rPr>
          <w:b/>
          <w:bCs/>
          <w:color w:val="1F497D" w:themeColor="text2"/>
          <w:sz w:val="24"/>
          <w:szCs w:val="24"/>
          <w:u w:val="single"/>
        </w:rPr>
      </w:pPr>
      <w:bookmarkStart w:id="0" w:name="_Hlk52900862"/>
      <w:r>
        <w:rPr>
          <w:b/>
          <w:bCs/>
          <w:color w:val="1F497D" w:themeColor="text2"/>
          <w:sz w:val="24"/>
          <w:szCs w:val="24"/>
          <w:u w:val="single"/>
        </w:rPr>
        <w:t>Project 2</w:t>
      </w:r>
      <w:r w:rsidR="00A26502">
        <w:rPr>
          <w:b/>
          <w:bCs/>
          <w:color w:val="1F497D" w:themeColor="text2"/>
          <w:sz w:val="24"/>
          <w:szCs w:val="24"/>
          <w:u w:val="single"/>
        </w:rPr>
        <w:t>:</w:t>
      </w:r>
      <w:r>
        <w:rPr>
          <w:b/>
          <w:bCs/>
          <w:color w:val="1F497D" w:themeColor="text2"/>
          <w:sz w:val="24"/>
          <w:szCs w:val="24"/>
          <w:u w:val="single"/>
        </w:rPr>
        <w:t xml:space="preserve"> </w:t>
      </w:r>
      <w:r w:rsidR="00442A9F" w:rsidRPr="001029D3">
        <w:rPr>
          <w:b/>
          <w:bCs/>
          <w:color w:val="1F497D" w:themeColor="text2"/>
          <w:sz w:val="24"/>
          <w:szCs w:val="24"/>
          <w:u w:val="single"/>
        </w:rPr>
        <w:t xml:space="preserve">Beautify Chelsea </w:t>
      </w:r>
      <w:r w:rsidR="00E63B70">
        <w:rPr>
          <w:b/>
          <w:bCs/>
          <w:color w:val="1F497D" w:themeColor="text2"/>
          <w:sz w:val="24"/>
          <w:szCs w:val="24"/>
          <w:u w:val="single"/>
        </w:rPr>
        <w:t>Street</w:t>
      </w:r>
      <w:r w:rsidR="00442A9F" w:rsidRPr="001029D3">
        <w:rPr>
          <w:b/>
          <w:bCs/>
          <w:color w:val="1F497D" w:themeColor="text2"/>
          <w:sz w:val="24"/>
          <w:szCs w:val="24"/>
          <w:u w:val="single"/>
        </w:rPr>
        <w:t xml:space="preserve"> Captain </w:t>
      </w:r>
      <w:r w:rsidR="00DE60FB">
        <w:rPr>
          <w:b/>
          <w:bCs/>
          <w:color w:val="1F497D" w:themeColor="text2"/>
          <w:sz w:val="24"/>
          <w:szCs w:val="24"/>
          <w:u w:val="single"/>
        </w:rPr>
        <w:t>Program</w:t>
      </w:r>
    </w:p>
    <w:p w14:paraId="5B9D6B05" w14:textId="5866F650" w:rsidR="00805DE0" w:rsidRDefault="00805DE0" w:rsidP="001029D3">
      <w:pPr>
        <w:spacing w:after="0"/>
        <w:rPr>
          <w:color w:val="1F497D" w:themeColor="text2"/>
          <w:sz w:val="24"/>
          <w:szCs w:val="24"/>
        </w:rPr>
      </w:pPr>
      <w:r>
        <w:rPr>
          <w:color w:val="1F497D" w:themeColor="text2"/>
          <w:sz w:val="24"/>
          <w:szCs w:val="24"/>
        </w:rPr>
        <w:t>The program identifies Captains for each street, that will be trained to lead beautification efforts that will result in rewards such as sidewalk repairs, tree plantings, general clean up, lighting, and other improvements requested by the residents.</w:t>
      </w:r>
    </w:p>
    <w:p w14:paraId="177681E2" w14:textId="3FA29791" w:rsidR="00805DE0" w:rsidRDefault="00805DE0" w:rsidP="001029D3">
      <w:pPr>
        <w:spacing w:after="0"/>
        <w:rPr>
          <w:color w:val="1F497D" w:themeColor="text2"/>
          <w:sz w:val="24"/>
          <w:szCs w:val="24"/>
        </w:rPr>
      </w:pPr>
      <w:r>
        <w:rPr>
          <w:color w:val="1F497D" w:themeColor="text2"/>
          <w:sz w:val="24"/>
          <w:szCs w:val="24"/>
        </w:rPr>
        <w:t xml:space="preserve"> </w:t>
      </w:r>
    </w:p>
    <w:p w14:paraId="35E4221D" w14:textId="14122733" w:rsidR="007E2ABB" w:rsidRDefault="001029D3" w:rsidP="001029D3">
      <w:pPr>
        <w:spacing w:after="0"/>
        <w:rPr>
          <w:color w:val="1F497D" w:themeColor="text2"/>
          <w:sz w:val="24"/>
          <w:szCs w:val="24"/>
        </w:rPr>
      </w:pPr>
      <w:r w:rsidRPr="001029D3">
        <w:rPr>
          <w:color w:val="1F497D" w:themeColor="text2"/>
          <w:sz w:val="24"/>
          <w:szCs w:val="24"/>
        </w:rPr>
        <w:t xml:space="preserve">With oversight by a community steering committee, </w:t>
      </w:r>
      <w:r w:rsidR="00E63B70">
        <w:rPr>
          <w:color w:val="1F497D" w:themeColor="text2"/>
          <w:sz w:val="24"/>
          <w:szCs w:val="24"/>
        </w:rPr>
        <w:t xml:space="preserve">street </w:t>
      </w:r>
      <w:r w:rsidR="00125302">
        <w:rPr>
          <w:color w:val="1F497D" w:themeColor="text2"/>
          <w:sz w:val="24"/>
          <w:szCs w:val="24"/>
        </w:rPr>
        <w:t>captains</w:t>
      </w:r>
      <w:r w:rsidR="00805DE0">
        <w:rPr>
          <w:color w:val="1F497D" w:themeColor="text2"/>
          <w:sz w:val="24"/>
          <w:szCs w:val="24"/>
        </w:rPr>
        <w:t xml:space="preserve"> and a </w:t>
      </w:r>
      <w:r w:rsidR="007E2ABB">
        <w:rPr>
          <w:color w:val="1F497D" w:themeColor="text2"/>
          <w:sz w:val="24"/>
          <w:szCs w:val="24"/>
        </w:rPr>
        <w:t>program coordinator</w:t>
      </w:r>
      <w:r w:rsidR="007E2ABB" w:rsidRPr="001029D3">
        <w:rPr>
          <w:color w:val="1F497D" w:themeColor="text2"/>
          <w:sz w:val="24"/>
          <w:szCs w:val="24"/>
        </w:rPr>
        <w:t xml:space="preserve"> </w:t>
      </w:r>
      <w:r w:rsidRPr="001029D3">
        <w:rPr>
          <w:color w:val="1F497D" w:themeColor="text2"/>
          <w:sz w:val="24"/>
          <w:szCs w:val="24"/>
        </w:rPr>
        <w:t xml:space="preserve">will </w:t>
      </w:r>
      <w:r w:rsidR="007E2ABB">
        <w:rPr>
          <w:color w:val="1F497D" w:themeColor="text2"/>
          <w:sz w:val="24"/>
          <w:szCs w:val="24"/>
        </w:rPr>
        <w:t>be selected</w:t>
      </w:r>
      <w:r w:rsidR="00125302">
        <w:rPr>
          <w:color w:val="1F497D" w:themeColor="text2"/>
          <w:sz w:val="24"/>
          <w:szCs w:val="24"/>
        </w:rPr>
        <w:t xml:space="preserve">.  </w:t>
      </w:r>
      <w:r w:rsidRPr="001029D3">
        <w:rPr>
          <w:color w:val="1F497D" w:themeColor="text2"/>
          <w:sz w:val="24"/>
          <w:szCs w:val="24"/>
        </w:rPr>
        <w:t xml:space="preserve"> </w:t>
      </w:r>
      <w:r w:rsidR="007E2ABB">
        <w:rPr>
          <w:color w:val="1F497D" w:themeColor="text2"/>
          <w:sz w:val="24"/>
          <w:szCs w:val="24"/>
        </w:rPr>
        <w:t>Captains</w:t>
      </w:r>
      <w:r w:rsidRPr="001029D3">
        <w:rPr>
          <w:color w:val="1F497D" w:themeColor="text2"/>
          <w:sz w:val="24"/>
          <w:szCs w:val="24"/>
        </w:rPr>
        <w:t xml:space="preserve"> will be </w:t>
      </w:r>
      <w:r w:rsidR="00442A9F" w:rsidRPr="001029D3">
        <w:rPr>
          <w:color w:val="1F497D" w:themeColor="text2"/>
          <w:sz w:val="24"/>
          <w:szCs w:val="24"/>
        </w:rPr>
        <w:t>train</w:t>
      </w:r>
      <w:r w:rsidRPr="001029D3">
        <w:rPr>
          <w:color w:val="1F497D" w:themeColor="text2"/>
          <w:sz w:val="24"/>
          <w:szCs w:val="24"/>
        </w:rPr>
        <w:t>ed</w:t>
      </w:r>
      <w:r w:rsidR="00442A9F" w:rsidRPr="001029D3">
        <w:rPr>
          <w:color w:val="1F497D" w:themeColor="text2"/>
          <w:sz w:val="24"/>
          <w:szCs w:val="24"/>
        </w:rPr>
        <w:t xml:space="preserve"> </w:t>
      </w:r>
      <w:r w:rsidR="007E2ABB">
        <w:rPr>
          <w:color w:val="1F497D" w:themeColor="text2"/>
          <w:sz w:val="24"/>
          <w:szCs w:val="24"/>
        </w:rPr>
        <w:t>in the following areas:</w:t>
      </w:r>
    </w:p>
    <w:p w14:paraId="49B45312" w14:textId="3EB4D38C" w:rsidR="007E2ABB" w:rsidRDefault="007E2ABB" w:rsidP="007E2ABB">
      <w:pPr>
        <w:pStyle w:val="ListParagraph"/>
        <w:numPr>
          <w:ilvl w:val="0"/>
          <w:numId w:val="1"/>
        </w:numPr>
        <w:spacing w:after="0"/>
        <w:rPr>
          <w:color w:val="1F497D" w:themeColor="text2"/>
          <w:sz w:val="24"/>
          <w:szCs w:val="24"/>
        </w:rPr>
      </w:pPr>
      <w:r>
        <w:rPr>
          <w:color w:val="1F497D" w:themeColor="text2"/>
          <w:sz w:val="24"/>
          <w:szCs w:val="24"/>
        </w:rPr>
        <w:t>t</w:t>
      </w:r>
      <w:r w:rsidRPr="007E2ABB">
        <w:rPr>
          <w:color w:val="1F497D" w:themeColor="text2"/>
          <w:sz w:val="24"/>
          <w:szCs w:val="24"/>
        </w:rPr>
        <w:t>he process for reporting issues to various City departments</w:t>
      </w:r>
      <w:r>
        <w:rPr>
          <w:color w:val="1F497D" w:themeColor="text2"/>
          <w:sz w:val="24"/>
          <w:szCs w:val="24"/>
        </w:rPr>
        <w:t xml:space="preserve">, including </w:t>
      </w:r>
      <w:r w:rsidR="00442A9F" w:rsidRPr="007E2ABB">
        <w:rPr>
          <w:color w:val="1F497D" w:themeColor="text2"/>
          <w:sz w:val="24"/>
          <w:szCs w:val="24"/>
        </w:rPr>
        <w:t xml:space="preserve">property maintenance/code enforcement, </w:t>
      </w:r>
      <w:r>
        <w:rPr>
          <w:color w:val="1F497D" w:themeColor="text2"/>
          <w:sz w:val="24"/>
          <w:szCs w:val="24"/>
        </w:rPr>
        <w:t xml:space="preserve">zoning, and </w:t>
      </w:r>
      <w:r w:rsidR="00442A9F" w:rsidRPr="007E2ABB">
        <w:rPr>
          <w:color w:val="1F497D" w:themeColor="text2"/>
          <w:sz w:val="24"/>
          <w:szCs w:val="24"/>
        </w:rPr>
        <w:t>public safety</w:t>
      </w:r>
    </w:p>
    <w:p w14:paraId="64621F91" w14:textId="6058A8E0" w:rsidR="007E2ABB" w:rsidRDefault="00442A9F" w:rsidP="007E2ABB">
      <w:pPr>
        <w:pStyle w:val="ListParagraph"/>
        <w:numPr>
          <w:ilvl w:val="0"/>
          <w:numId w:val="1"/>
        </w:numPr>
        <w:spacing w:after="0"/>
        <w:rPr>
          <w:color w:val="1F497D" w:themeColor="text2"/>
          <w:sz w:val="24"/>
          <w:szCs w:val="24"/>
        </w:rPr>
      </w:pPr>
      <w:r w:rsidRPr="007E2ABB">
        <w:rPr>
          <w:color w:val="1F497D" w:themeColor="text2"/>
          <w:sz w:val="24"/>
          <w:szCs w:val="24"/>
        </w:rPr>
        <w:t>leadership and communication</w:t>
      </w:r>
    </w:p>
    <w:p w14:paraId="44538FD6" w14:textId="58A9D037" w:rsidR="007E2ABB" w:rsidRDefault="007E2ABB" w:rsidP="007E2ABB">
      <w:pPr>
        <w:pStyle w:val="ListParagraph"/>
        <w:numPr>
          <w:ilvl w:val="0"/>
          <w:numId w:val="1"/>
        </w:numPr>
        <w:spacing w:after="0"/>
        <w:rPr>
          <w:color w:val="1F497D" w:themeColor="text2"/>
          <w:sz w:val="24"/>
          <w:szCs w:val="24"/>
        </w:rPr>
      </w:pPr>
      <w:r>
        <w:rPr>
          <w:color w:val="1F497D" w:themeColor="text2"/>
          <w:sz w:val="24"/>
          <w:szCs w:val="24"/>
        </w:rPr>
        <w:t>social service resources in the community</w:t>
      </w:r>
    </w:p>
    <w:p w14:paraId="7D8F9DDC" w14:textId="77777777" w:rsidR="007E2ABB" w:rsidRDefault="007E2ABB" w:rsidP="007E2ABB">
      <w:pPr>
        <w:pStyle w:val="ListParagraph"/>
        <w:spacing w:after="0"/>
        <w:rPr>
          <w:color w:val="1F497D" w:themeColor="text2"/>
          <w:sz w:val="24"/>
          <w:szCs w:val="24"/>
        </w:rPr>
      </w:pPr>
    </w:p>
    <w:p w14:paraId="43C2E24A" w14:textId="77777777" w:rsidR="00805DE0" w:rsidRDefault="00442A9F" w:rsidP="007E2ABB">
      <w:pPr>
        <w:spacing w:after="0"/>
        <w:rPr>
          <w:color w:val="1F497D" w:themeColor="text2"/>
          <w:sz w:val="24"/>
          <w:szCs w:val="24"/>
        </w:rPr>
      </w:pPr>
      <w:r w:rsidRPr="007E2ABB">
        <w:rPr>
          <w:color w:val="1F497D" w:themeColor="text2"/>
          <w:sz w:val="24"/>
          <w:szCs w:val="24"/>
        </w:rPr>
        <w:t>The Atlantic City Police Department</w:t>
      </w:r>
      <w:r w:rsidR="004404A9" w:rsidRPr="007E2ABB">
        <w:rPr>
          <w:color w:val="1F497D" w:themeColor="text2"/>
          <w:sz w:val="24"/>
          <w:szCs w:val="24"/>
        </w:rPr>
        <w:t>’</w:t>
      </w:r>
      <w:r w:rsidRPr="007E2ABB">
        <w:rPr>
          <w:color w:val="1F497D" w:themeColor="text2"/>
          <w:sz w:val="24"/>
          <w:szCs w:val="24"/>
        </w:rPr>
        <w:t>s Neighborhood Coordination Officers will also serve as a resource and connection to services.</w:t>
      </w:r>
      <w:r w:rsidR="001029D3" w:rsidRPr="007E2ABB">
        <w:rPr>
          <w:color w:val="1F497D" w:themeColor="text2"/>
          <w:sz w:val="24"/>
          <w:szCs w:val="24"/>
        </w:rPr>
        <w:t xml:space="preserve">  </w:t>
      </w:r>
    </w:p>
    <w:p w14:paraId="335DEC9F" w14:textId="77777777" w:rsidR="00805DE0" w:rsidRDefault="00805DE0" w:rsidP="007E2ABB">
      <w:pPr>
        <w:spacing w:after="0"/>
        <w:rPr>
          <w:color w:val="1F497D" w:themeColor="text2"/>
          <w:sz w:val="24"/>
          <w:szCs w:val="24"/>
        </w:rPr>
      </w:pPr>
    </w:p>
    <w:p w14:paraId="56DD7246" w14:textId="7598665D" w:rsidR="00125302" w:rsidRPr="007E2ABB" w:rsidRDefault="00442A9F" w:rsidP="007E2ABB">
      <w:pPr>
        <w:spacing w:after="0"/>
        <w:rPr>
          <w:color w:val="1F497D" w:themeColor="text2"/>
          <w:sz w:val="24"/>
          <w:szCs w:val="24"/>
        </w:rPr>
      </w:pPr>
      <w:r w:rsidRPr="007E2ABB">
        <w:rPr>
          <w:color w:val="1F497D" w:themeColor="text2"/>
          <w:sz w:val="24"/>
          <w:szCs w:val="24"/>
        </w:rPr>
        <w:t xml:space="preserve">Once trained, the </w:t>
      </w:r>
      <w:r w:rsidR="00805DE0">
        <w:rPr>
          <w:color w:val="1F497D" w:themeColor="text2"/>
          <w:sz w:val="24"/>
          <w:szCs w:val="24"/>
        </w:rPr>
        <w:t>street</w:t>
      </w:r>
      <w:r w:rsidRPr="007E2ABB">
        <w:rPr>
          <w:color w:val="1F497D" w:themeColor="text2"/>
          <w:sz w:val="24"/>
          <w:szCs w:val="24"/>
        </w:rPr>
        <w:t xml:space="preserve"> captains will lead beautification projects in their designated area, report code violations and crime, and contact city departments as needed.</w:t>
      </w:r>
      <w:r w:rsidR="001029D3" w:rsidRPr="007E2ABB">
        <w:rPr>
          <w:color w:val="1F497D" w:themeColor="text2"/>
          <w:sz w:val="24"/>
          <w:szCs w:val="24"/>
        </w:rPr>
        <w:t xml:space="preserve">  </w:t>
      </w:r>
    </w:p>
    <w:p w14:paraId="28678709" w14:textId="77777777" w:rsidR="00125302" w:rsidRDefault="00125302" w:rsidP="001029D3">
      <w:pPr>
        <w:spacing w:after="0"/>
        <w:rPr>
          <w:color w:val="1F497D" w:themeColor="text2"/>
          <w:sz w:val="24"/>
          <w:szCs w:val="24"/>
        </w:rPr>
      </w:pPr>
    </w:p>
    <w:p w14:paraId="7FA71D35" w14:textId="742757FC" w:rsidR="001029D3" w:rsidRPr="001029D3" w:rsidRDefault="001029D3" w:rsidP="001029D3">
      <w:pPr>
        <w:spacing w:after="0"/>
        <w:rPr>
          <w:color w:val="1F497D" w:themeColor="text2"/>
          <w:sz w:val="24"/>
          <w:szCs w:val="24"/>
        </w:rPr>
      </w:pPr>
      <w:r w:rsidRPr="001029D3">
        <w:rPr>
          <w:color w:val="1F497D" w:themeColor="text2"/>
          <w:sz w:val="24"/>
          <w:szCs w:val="24"/>
        </w:rPr>
        <w:lastRenderedPageBreak/>
        <w:t xml:space="preserve">The steering committee will </w:t>
      </w:r>
      <w:r w:rsidR="00442A9F" w:rsidRPr="001029D3">
        <w:rPr>
          <w:color w:val="1F497D" w:themeColor="text2"/>
          <w:sz w:val="24"/>
          <w:szCs w:val="24"/>
        </w:rPr>
        <w:t xml:space="preserve">choose recognition of </w:t>
      </w:r>
      <w:r w:rsidR="00805DE0">
        <w:rPr>
          <w:color w:val="1F497D" w:themeColor="text2"/>
          <w:sz w:val="24"/>
          <w:szCs w:val="24"/>
        </w:rPr>
        <w:t>streets</w:t>
      </w:r>
      <w:r w:rsidR="00442A9F" w:rsidRPr="001029D3">
        <w:rPr>
          <w:color w:val="1F497D" w:themeColor="text2"/>
          <w:sz w:val="24"/>
          <w:szCs w:val="24"/>
        </w:rPr>
        <w:t xml:space="preserve"> and </w:t>
      </w:r>
      <w:r w:rsidR="00805DE0">
        <w:rPr>
          <w:color w:val="1F497D" w:themeColor="text2"/>
          <w:sz w:val="24"/>
          <w:szCs w:val="24"/>
        </w:rPr>
        <w:t xml:space="preserve">(in consult with the residents) </w:t>
      </w:r>
      <w:r w:rsidR="00442A9F" w:rsidRPr="001029D3">
        <w:rPr>
          <w:color w:val="1F497D" w:themeColor="text2"/>
          <w:sz w:val="24"/>
          <w:szCs w:val="24"/>
        </w:rPr>
        <w:t xml:space="preserve">associated rewards that will further beautify and improve the </w:t>
      </w:r>
      <w:r w:rsidR="00805DE0">
        <w:rPr>
          <w:color w:val="1F497D" w:themeColor="text2"/>
          <w:sz w:val="24"/>
          <w:szCs w:val="24"/>
        </w:rPr>
        <w:t>area</w:t>
      </w:r>
      <w:r w:rsidR="00442A9F" w:rsidRPr="001029D3">
        <w:rPr>
          <w:color w:val="1F497D" w:themeColor="text2"/>
          <w:sz w:val="24"/>
          <w:szCs w:val="24"/>
        </w:rPr>
        <w:t xml:space="preserve">.  </w:t>
      </w:r>
    </w:p>
    <w:p w14:paraId="572991DB" w14:textId="77777777" w:rsidR="001029D3" w:rsidRPr="001029D3" w:rsidRDefault="001029D3" w:rsidP="001029D3">
      <w:pPr>
        <w:spacing w:after="0"/>
        <w:rPr>
          <w:color w:val="1F497D" w:themeColor="text2"/>
          <w:sz w:val="24"/>
          <w:szCs w:val="24"/>
        </w:rPr>
      </w:pPr>
    </w:p>
    <w:p w14:paraId="3DAF573D" w14:textId="776183DF" w:rsidR="00442A9F" w:rsidRDefault="00442A9F" w:rsidP="00442A9F">
      <w:pPr>
        <w:rPr>
          <w:color w:val="1F497D" w:themeColor="text2"/>
          <w:sz w:val="24"/>
          <w:szCs w:val="24"/>
        </w:rPr>
      </w:pPr>
      <w:r w:rsidRPr="001029D3">
        <w:rPr>
          <w:color w:val="1F497D" w:themeColor="text2"/>
          <w:sz w:val="24"/>
          <w:szCs w:val="24"/>
        </w:rPr>
        <w:t>Objectives:  Beautification and improvements to the neighborhood. Mitigation of code violations.  Increased leadership, volunteerism and active community participation.  Stronger connection between the neighborhood and City departments.</w:t>
      </w:r>
    </w:p>
    <w:p w14:paraId="730D00B6" w14:textId="33F1268C" w:rsidR="004A20DC" w:rsidRPr="001029D3" w:rsidRDefault="004A20DC" w:rsidP="00442A9F">
      <w:pPr>
        <w:rPr>
          <w:color w:val="1F497D" w:themeColor="text2"/>
          <w:sz w:val="24"/>
          <w:szCs w:val="24"/>
        </w:rPr>
      </w:pPr>
      <w:r w:rsidRPr="004A20DC">
        <w:rPr>
          <w:color w:val="1F497D" w:themeColor="text2"/>
          <w:sz w:val="24"/>
          <w:szCs w:val="24"/>
        </w:rPr>
        <w:t>Implements Plan Strategies:1.3 Empower residents to become community leaders; 1.3 Engage residents through the arts; 1.4 Facilitate opportunities to connect community to anchor institutions;  2.1 Interventions for a safe community;  4.2 Improve housing quality; 4.3 Promote preservation, resilience and beautification of homes.</w:t>
      </w:r>
    </w:p>
    <w:bookmarkEnd w:id="0"/>
    <w:p w14:paraId="639A2934" w14:textId="41145A51" w:rsidR="00442A9F" w:rsidRPr="001029D3" w:rsidRDefault="00442A9F" w:rsidP="00442A9F">
      <w:pPr>
        <w:rPr>
          <w:color w:val="1F497D" w:themeColor="text2"/>
          <w:sz w:val="24"/>
          <w:szCs w:val="24"/>
        </w:rPr>
      </w:pPr>
      <w:r w:rsidRPr="001029D3">
        <w:rPr>
          <w:color w:val="1F497D" w:themeColor="text2"/>
          <w:sz w:val="24"/>
          <w:szCs w:val="24"/>
        </w:rPr>
        <w:t>Project Cost:  $</w:t>
      </w:r>
      <w:r w:rsidR="000272FD">
        <w:rPr>
          <w:color w:val="1F497D" w:themeColor="text2"/>
          <w:sz w:val="24"/>
          <w:szCs w:val="24"/>
        </w:rPr>
        <w:t>1</w:t>
      </w:r>
      <w:r w:rsidR="00805DE0">
        <w:rPr>
          <w:color w:val="1F497D" w:themeColor="text2"/>
          <w:sz w:val="24"/>
          <w:szCs w:val="24"/>
        </w:rPr>
        <w:t>0</w:t>
      </w:r>
      <w:r w:rsidR="000272FD">
        <w:rPr>
          <w:color w:val="1F497D" w:themeColor="text2"/>
          <w:sz w:val="24"/>
          <w:szCs w:val="24"/>
        </w:rPr>
        <w:t>0</w:t>
      </w:r>
      <w:r w:rsidRPr="001029D3">
        <w:rPr>
          <w:color w:val="1F497D" w:themeColor="text2"/>
          <w:sz w:val="24"/>
          <w:szCs w:val="24"/>
        </w:rPr>
        <w:t>,000</w:t>
      </w:r>
    </w:p>
    <w:p w14:paraId="23AD7657" w14:textId="432B1691" w:rsidR="00442A9F" w:rsidRPr="001029D3" w:rsidRDefault="00442A9F" w:rsidP="00442A9F">
      <w:pPr>
        <w:rPr>
          <w:color w:val="1F497D" w:themeColor="text2"/>
          <w:sz w:val="24"/>
          <w:szCs w:val="24"/>
        </w:rPr>
      </w:pPr>
      <w:r w:rsidRPr="001029D3">
        <w:rPr>
          <w:color w:val="1F497D" w:themeColor="text2"/>
          <w:sz w:val="24"/>
          <w:szCs w:val="24"/>
        </w:rPr>
        <w:t>Project Partner:  Chelsea Economic Development Corp</w:t>
      </w:r>
    </w:p>
    <w:p w14:paraId="4CED25CF" w14:textId="2082723B" w:rsidR="001029D3" w:rsidRPr="001029D3" w:rsidRDefault="001029D3" w:rsidP="004404A9">
      <w:pPr>
        <w:spacing w:after="0"/>
        <w:rPr>
          <w:b/>
          <w:bCs/>
          <w:color w:val="1F497D" w:themeColor="text2"/>
          <w:sz w:val="24"/>
          <w:szCs w:val="24"/>
          <w:u w:val="single"/>
        </w:rPr>
      </w:pPr>
      <w:r w:rsidRPr="001029D3">
        <w:rPr>
          <w:b/>
          <w:bCs/>
          <w:color w:val="1F497D" w:themeColor="text2"/>
          <w:sz w:val="24"/>
          <w:szCs w:val="24"/>
          <w:u w:val="single"/>
        </w:rPr>
        <w:t xml:space="preserve">Project </w:t>
      </w:r>
      <w:r w:rsidR="00206EB5">
        <w:rPr>
          <w:b/>
          <w:bCs/>
          <w:color w:val="1F497D" w:themeColor="text2"/>
          <w:sz w:val="24"/>
          <w:szCs w:val="24"/>
          <w:u w:val="single"/>
        </w:rPr>
        <w:t>3</w:t>
      </w:r>
      <w:r w:rsidRPr="001029D3">
        <w:rPr>
          <w:b/>
          <w:bCs/>
          <w:color w:val="1F497D" w:themeColor="text2"/>
          <w:sz w:val="24"/>
          <w:szCs w:val="24"/>
          <w:u w:val="single"/>
        </w:rPr>
        <w:t xml:space="preserve">: </w:t>
      </w:r>
      <w:r>
        <w:rPr>
          <w:b/>
          <w:bCs/>
          <w:color w:val="1F497D" w:themeColor="text2"/>
          <w:sz w:val="24"/>
          <w:szCs w:val="24"/>
          <w:u w:val="single"/>
        </w:rPr>
        <w:t>Social Service Outreach</w:t>
      </w:r>
      <w:r w:rsidRPr="001029D3">
        <w:rPr>
          <w:b/>
          <w:bCs/>
          <w:color w:val="1F497D" w:themeColor="text2"/>
          <w:sz w:val="24"/>
          <w:szCs w:val="24"/>
          <w:u w:val="single"/>
        </w:rPr>
        <w:t xml:space="preserve"> </w:t>
      </w:r>
    </w:p>
    <w:p w14:paraId="15056581" w14:textId="6F418B05" w:rsidR="001029D3" w:rsidRDefault="004404A9" w:rsidP="004404A9">
      <w:pPr>
        <w:spacing w:after="0"/>
        <w:rPr>
          <w:color w:val="1F497D" w:themeColor="text2"/>
          <w:sz w:val="24"/>
          <w:szCs w:val="24"/>
        </w:rPr>
      </w:pPr>
      <w:r>
        <w:rPr>
          <w:color w:val="1F497D" w:themeColor="text2"/>
          <w:sz w:val="24"/>
          <w:szCs w:val="24"/>
        </w:rPr>
        <w:t xml:space="preserve">This is a comprehensive program of </w:t>
      </w:r>
      <w:r w:rsidR="006C06D4">
        <w:rPr>
          <w:color w:val="1F497D" w:themeColor="text2"/>
          <w:sz w:val="24"/>
          <w:szCs w:val="24"/>
        </w:rPr>
        <w:t>providing</w:t>
      </w:r>
      <w:r w:rsidR="00146A85">
        <w:rPr>
          <w:color w:val="1F497D" w:themeColor="text2"/>
          <w:sz w:val="24"/>
          <w:szCs w:val="24"/>
        </w:rPr>
        <w:t xml:space="preserve"> mental health professionals into the neighborhood; </w:t>
      </w:r>
      <w:r>
        <w:rPr>
          <w:color w:val="1F497D" w:themeColor="text2"/>
          <w:sz w:val="24"/>
          <w:szCs w:val="24"/>
        </w:rPr>
        <w:t>training residents to identify social service issues</w:t>
      </w:r>
      <w:r w:rsidR="00146A85">
        <w:rPr>
          <w:color w:val="1F497D" w:themeColor="text2"/>
          <w:sz w:val="24"/>
          <w:szCs w:val="24"/>
        </w:rPr>
        <w:t>;</w:t>
      </w:r>
      <w:r>
        <w:rPr>
          <w:color w:val="1F497D" w:themeColor="text2"/>
          <w:sz w:val="24"/>
          <w:szCs w:val="24"/>
        </w:rPr>
        <w:t xml:space="preserve"> creating a dedicated call line to report those issues</w:t>
      </w:r>
      <w:r w:rsidR="00146A85">
        <w:rPr>
          <w:color w:val="1F497D" w:themeColor="text2"/>
          <w:sz w:val="24"/>
          <w:szCs w:val="24"/>
        </w:rPr>
        <w:t>;</w:t>
      </w:r>
      <w:r>
        <w:rPr>
          <w:color w:val="1F497D" w:themeColor="text2"/>
          <w:sz w:val="24"/>
          <w:szCs w:val="24"/>
        </w:rPr>
        <w:t xml:space="preserve"> and a network of providers and stakeholders to </w:t>
      </w:r>
      <w:r w:rsidR="00146A85">
        <w:rPr>
          <w:color w:val="1F497D" w:themeColor="text2"/>
          <w:sz w:val="24"/>
          <w:szCs w:val="24"/>
        </w:rPr>
        <w:t xml:space="preserve">develop best practices.  </w:t>
      </w:r>
      <w:r w:rsidR="008C54AF">
        <w:rPr>
          <w:color w:val="1F497D" w:themeColor="text2"/>
          <w:sz w:val="24"/>
          <w:szCs w:val="24"/>
        </w:rPr>
        <w:t xml:space="preserve">Social service professionals will </w:t>
      </w:r>
      <w:r w:rsidR="006C06D4">
        <w:rPr>
          <w:color w:val="1F497D" w:themeColor="text2"/>
          <w:sz w:val="24"/>
          <w:szCs w:val="24"/>
        </w:rPr>
        <w:t>work in</w:t>
      </w:r>
      <w:r w:rsidR="008C54AF">
        <w:rPr>
          <w:color w:val="1F497D" w:themeColor="text2"/>
          <w:sz w:val="24"/>
          <w:szCs w:val="24"/>
        </w:rPr>
        <w:t xml:space="preserve"> the Chelsea neighborhood to identify and refer individuals with mental health, addi</w:t>
      </w:r>
      <w:r w:rsidR="00146A85">
        <w:rPr>
          <w:color w:val="1F497D" w:themeColor="text2"/>
          <w:sz w:val="24"/>
          <w:szCs w:val="24"/>
        </w:rPr>
        <w:t>c</w:t>
      </w:r>
      <w:r w:rsidR="008C54AF">
        <w:rPr>
          <w:color w:val="1F497D" w:themeColor="text2"/>
          <w:sz w:val="24"/>
          <w:szCs w:val="24"/>
        </w:rPr>
        <w:t>tion</w:t>
      </w:r>
      <w:r w:rsidR="00146A85">
        <w:rPr>
          <w:color w:val="1F497D" w:themeColor="text2"/>
          <w:sz w:val="24"/>
          <w:szCs w:val="24"/>
        </w:rPr>
        <w:t xml:space="preserve">, </w:t>
      </w:r>
      <w:r w:rsidR="008C54AF">
        <w:rPr>
          <w:color w:val="1F497D" w:themeColor="text2"/>
          <w:sz w:val="24"/>
          <w:szCs w:val="24"/>
        </w:rPr>
        <w:t xml:space="preserve">and housing issues to </w:t>
      </w:r>
      <w:r w:rsidR="00146A85">
        <w:rPr>
          <w:color w:val="1F497D" w:themeColor="text2"/>
          <w:sz w:val="24"/>
          <w:szCs w:val="24"/>
        </w:rPr>
        <w:t xml:space="preserve">established </w:t>
      </w:r>
      <w:r w:rsidR="008C54AF">
        <w:rPr>
          <w:color w:val="1F497D" w:themeColor="text2"/>
          <w:sz w:val="24"/>
          <w:szCs w:val="24"/>
        </w:rPr>
        <w:t>programs</w:t>
      </w:r>
      <w:r w:rsidR="00146A85">
        <w:rPr>
          <w:color w:val="1F497D" w:themeColor="text2"/>
          <w:sz w:val="24"/>
          <w:szCs w:val="24"/>
        </w:rPr>
        <w:t>, and lobby for needed programs</w:t>
      </w:r>
      <w:r w:rsidR="008C54AF">
        <w:rPr>
          <w:color w:val="1F497D" w:themeColor="text2"/>
          <w:sz w:val="24"/>
          <w:szCs w:val="24"/>
        </w:rPr>
        <w:t>.  Community members (block captains and others) will be informed and educated generally regarding this issue, and who to contact</w:t>
      </w:r>
      <w:r w:rsidR="00146A85">
        <w:rPr>
          <w:color w:val="1F497D" w:themeColor="text2"/>
          <w:sz w:val="24"/>
          <w:szCs w:val="24"/>
        </w:rPr>
        <w:t xml:space="preserve"> when they observe a person </w:t>
      </w:r>
      <w:r w:rsidR="006C06D4">
        <w:rPr>
          <w:color w:val="1F497D" w:themeColor="text2"/>
          <w:sz w:val="24"/>
          <w:szCs w:val="24"/>
        </w:rPr>
        <w:t>who may need assistance</w:t>
      </w:r>
      <w:r w:rsidR="008C54AF">
        <w:rPr>
          <w:color w:val="1F497D" w:themeColor="text2"/>
          <w:sz w:val="24"/>
          <w:szCs w:val="24"/>
        </w:rPr>
        <w:t>.  A d</w:t>
      </w:r>
      <w:r w:rsidR="001029D3" w:rsidRPr="001029D3">
        <w:rPr>
          <w:color w:val="1F497D" w:themeColor="text2"/>
          <w:sz w:val="24"/>
          <w:szCs w:val="24"/>
        </w:rPr>
        <w:t xml:space="preserve">edicated </w:t>
      </w:r>
      <w:r w:rsidR="008C54AF">
        <w:rPr>
          <w:color w:val="1F497D" w:themeColor="text2"/>
          <w:sz w:val="24"/>
          <w:szCs w:val="24"/>
        </w:rPr>
        <w:t>r</w:t>
      </w:r>
      <w:r w:rsidR="001029D3" w:rsidRPr="001029D3">
        <w:rPr>
          <w:color w:val="1F497D" w:themeColor="text2"/>
          <w:sz w:val="24"/>
          <w:szCs w:val="24"/>
        </w:rPr>
        <w:t xml:space="preserve">esponse </w:t>
      </w:r>
      <w:r w:rsidR="008C54AF">
        <w:rPr>
          <w:color w:val="1F497D" w:themeColor="text2"/>
          <w:sz w:val="24"/>
          <w:szCs w:val="24"/>
        </w:rPr>
        <w:t>l</w:t>
      </w:r>
      <w:r w:rsidR="001029D3" w:rsidRPr="001029D3">
        <w:rPr>
          <w:color w:val="1F497D" w:themeColor="text2"/>
          <w:sz w:val="24"/>
          <w:szCs w:val="24"/>
        </w:rPr>
        <w:t>ine</w:t>
      </w:r>
      <w:r w:rsidR="008C54AF">
        <w:rPr>
          <w:color w:val="1F497D" w:themeColor="text2"/>
          <w:sz w:val="24"/>
          <w:szCs w:val="24"/>
        </w:rPr>
        <w:t xml:space="preserve"> will be created or shared </w:t>
      </w:r>
      <w:r w:rsidR="001029D3" w:rsidRPr="001029D3">
        <w:rPr>
          <w:color w:val="1F497D" w:themeColor="text2"/>
          <w:sz w:val="24"/>
          <w:szCs w:val="24"/>
        </w:rPr>
        <w:t xml:space="preserve">to develop an “on-call” community response line to provide community members a place to refer individuals in need of resources. </w:t>
      </w:r>
      <w:r w:rsidR="008C54AF">
        <w:rPr>
          <w:color w:val="1F497D" w:themeColor="text2"/>
          <w:sz w:val="24"/>
          <w:szCs w:val="24"/>
        </w:rPr>
        <w:t>A C</w:t>
      </w:r>
      <w:r w:rsidR="001029D3" w:rsidRPr="001029D3">
        <w:rPr>
          <w:color w:val="1F497D" w:themeColor="text2"/>
          <w:sz w:val="24"/>
          <w:szCs w:val="24"/>
        </w:rPr>
        <w:t>ommunity Safety Think Tank</w:t>
      </w:r>
      <w:r w:rsidR="008C54AF">
        <w:rPr>
          <w:color w:val="1F497D" w:themeColor="text2"/>
          <w:sz w:val="24"/>
          <w:szCs w:val="24"/>
        </w:rPr>
        <w:t xml:space="preserve"> will be </w:t>
      </w:r>
      <w:r w:rsidR="00483DDC">
        <w:rPr>
          <w:color w:val="1F497D" w:themeColor="text2"/>
          <w:sz w:val="24"/>
          <w:szCs w:val="24"/>
        </w:rPr>
        <w:t>established</w:t>
      </w:r>
      <w:r w:rsidR="001029D3" w:rsidRPr="001029D3">
        <w:rPr>
          <w:color w:val="1F497D" w:themeColor="text2"/>
          <w:sz w:val="24"/>
          <w:szCs w:val="24"/>
        </w:rPr>
        <w:t xml:space="preserve"> to collaboratively problem solve for current community concerns and use data and plan for upstream interventions to further prevent and solve for future concerns. </w:t>
      </w:r>
      <w:r w:rsidR="00483DDC">
        <w:rPr>
          <w:color w:val="1F497D" w:themeColor="text2"/>
          <w:sz w:val="24"/>
          <w:szCs w:val="24"/>
        </w:rPr>
        <w:t xml:space="preserve">Best practices for use throughout Atlantic City will be created.  </w:t>
      </w:r>
      <w:r w:rsidR="00146A85">
        <w:rPr>
          <w:color w:val="1F497D" w:themeColor="text2"/>
          <w:sz w:val="24"/>
          <w:szCs w:val="24"/>
        </w:rPr>
        <w:t>Participants of</w:t>
      </w:r>
      <w:r w:rsidR="001029D3" w:rsidRPr="001029D3">
        <w:rPr>
          <w:color w:val="1F497D" w:themeColor="text2"/>
          <w:sz w:val="24"/>
          <w:szCs w:val="24"/>
        </w:rPr>
        <w:t xml:space="preserve"> the think tank </w:t>
      </w:r>
      <w:r w:rsidR="008C54AF">
        <w:rPr>
          <w:color w:val="1F497D" w:themeColor="text2"/>
          <w:sz w:val="24"/>
          <w:szCs w:val="24"/>
        </w:rPr>
        <w:t xml:space="preserve">will </w:t>
      </w:r>
      <w:r w:rsidR="001029D3" w:rsidRPr="001029D3">
        <w:rPr>
          <w:color w:val="1F497D" w:themeColor="text2"/>
          <w:sz w:val="24"/>
          <w:szCs w:val="24"/>
        </w:rPr>
        <w:t>include</w:t>
      </w:r>
      <w:r w:rsidR="00146A85">
        <w:rPr>
          <w:color w:val="1F497D" w:themeColor="text2"/>
          <w:sz w:val="24"/>
          <w:szCs w:val="24"/>
        </w:rPr>
        <w:t xml:space="preserve"> representatives in</w:t>
      </w:r>
      <w:r w:rsidR="001029D3" w:rsidRPr="001029D3">
        <w:rPr>
          <w:color w:val="1F497D" w:themeColor="text2"/>
          <w:sz w:val="24"/>
          <w:szCs w:val="24"/>
        </w:rPr>
        <w:t xml:space="preserve"> law enforcement, </w:t>
      </w:r>
      <w:r w:rsidR="004A20DC" w:rsidRPr="001029D3">
        <w:rPr>
          <w:color w:val="1F497D" w:themeColor="text2"/>
          <w:sz w:val="24"/>
          <w:szCs w:val="24"/>
        </w:rPr>
        <w:t>education, residents</w:t>
      </w:r>
      <w:r w:rsidR="001029D3" w:rsidRPr="001029D3">
        <w:rPr>
          <w:color w:val="1F497D" w:themeColor="text2"/>
          <w:sz w:val="24"/>
          <w:szCs w:val="24"/>
        </w:rPr>
        <w:t xml:space="preserve">, social services, medical services, </w:t>
      </w:r>
      <w:r w:rsidR="00146A85">
        <w:rPr>
          <w:color w:val="1F497D" w:themeColor="text2"/>
          <w:sz w:val="24"/>
          <w:szCs w:val="24"/>
        </w:rPr>
        <w:t>and community leaders</w:t>
      </w:r>
      <w:r w:rsidR="001029D3" w:rsidRPr="001029D3">
        <w:rPr>
          <w:color w:val="1F497D" w:themeColor="text2"/>
          <w:sz w:val="24"/>
          <w:szCs w:val="24"/>
        </w:rPr>
        <w:t>.</w:t>
      </w:r>
    </w:p>
    <w:p w14:paraId="63B9FCD2" w14:textId="77777777" w:rsidR="008C54AF" w:rsidRPr="001029D3" w:rsidRDefault="008C54AF" w:rsidP="001029D3">
      <w:pPr>
        <w:spacing w:after="0"/>
        <w:rPr>
          <w:color w:val="1F497D" w:themeColor="text2"/>
          <w:sz w:val="24"/>
          <w:szCs w:val="24"/>
        </w:rPr>
      </w:pPr>
    </w:p>
    <w:p w14:paraId="0B13B539" w14:textId="45609570" w:rsidR="001029D3" w:rsidRDefault="001029D3" w:rsidP="001029D3">
      <w:pPr>
        <w:rPr>
          <w:color w:val="1F497D" w:themeColor="text2"/>
          <w:sz w:val="24"/>
          <w:szCs w:val="24"/>
        </w:rPr>
      </w:pPr>
      <w:r w:rsidRPr="001029D3">
        <w:rPr>
          <w:color w:val="1F497D" w:themeColor="text2"/>
          <w:sz w:val="24"/>
          <w:szCs w:val="24"/>
        </w:rPr>
        <w:t xml:space="preserve">Objectives:  </w:t>
      </w:r>
      <w:r w:rsidR="008C54AF" w:rsidRPr="008C54AF">
        <w:rPr>
          <w:color w:val="1F497D" w:themeColor="text2"/>
          <w:sz w:val="24"/>
          <w:szCs w:val="24"/>
        </w:rPr>
        <w:t>Identify and refer individuals with mental health, addiction and housing needs into programs that provide long term solutions.</w:t>
      </w:r>
      <w:r w:rsidR="008C54AF">
        <w:rPr>
          <w:color w:val="1F497D" w:themeColor="text2"/>
          <w:sz w:val="24"/>
          <w:szCs w:val="24"/>
        </w:rPr>
        <w:t xml:space="preserve">  Inform residents on social service issues.  Build a coalition of service providers where services are coordinated.</w:t>
      </w:r>
    </w:p>
    <w:p w14:paraId="2551B598" w14:textId="0491681E" w:rsidR="004A20DC" w:rsidRPr="001029D3" w:rsidRDefault="004A20DC" w:rsidP="001029D3">
      <w:pPr>
        <w:rPr>
          <w:color w:val="1F497D" w:themeColor="text2"/>
          <w:sz w:val="24"/>
          <w:szCs w:val="24"/>
        </w:rPr>
      </w:pPr>
      <w:r w:rsidRPr="004A20DC">
        <w:rPr>
          <w:color w:val="1F497D" w:themeColor="text2"/>
          <w:sz w:val="24"/>
          <w:szCs w:val="24"/>
        </w:rPr>
        <w:t>Implements Plan Strateg</w:t>
      </w:r>
      <w:r>
        <w:rPr>
          <w:color w:val="1F497D" w:themeColor="text2"/>
          <w:sz w:val="24"/>
          <w:szCs w:val="24"/>
        </w:rPr>
        <w:t>y</w:t>
      </w:r>
      <w:r w:rsidRPr="004A20DC">
        <w:rPr>
          <w:color w:val="1F497D" w:themeColor="text2"/>
          <w:sz w:val="24"/>
          <w:szCs w:val="24"/>
        </w:rPr>
        <w:t>: 2.1 Interventions for a safe community.</w:t>
      </w:r>
    </w:p>
    <w:p w14:paraId="0E1BF765" w14:textId="3CE2D9AE" w:rsidR="001029D3" w:rsidRPr="001029D3" w:rsidRDefault="001029D3" w:rsidP="001029D3">
      <w:pPr>
        <w:rPr>
          <w:color w:val="1F497D" w:themeColor="text2"/>
          <w:sz w:val="24"/>
          <w:szCs w:val="24"/>
        </w:rPr>
      </w:pPr>
      <w:r w:rsidRPr="001029D3">
        <w:rPr>
          <w:color w:val="1F497D" w:themeColor="text2"/>
          <w:sz w:val="24"/>
          <w:szCs w:val="24"/>
        </w:rPr>
        <w:t>Project Cost:  $</w:t>
      </w:r>
      <w:r w:rsidR="00005A54">
        <w:rPr>
          <w:color w:val="1F497D" w:themeColor="text2"/>
          <w:sz w:val="24"/>
          <w:szCs w:val="24"/>
        </w:rPr>
        <w:t>50</w:t>
      </w:r>
      <w:r w:rsidRPr="001029D3">
        <w:rPr>
          <w:color w:val="1F497D" w:themeColor="text2"/>
          <w:sz w:val="24"/>
          <w:szCs w:val="24"/>
        </w:rPr>
        <w:t>,000</w:t>
      </w:r>
    </w:p>
    <w:p w14:paraId="61EE8D32" w14:textId="41B9C963" w:rsidR="001029D3" w:rsidRPr="001029D3" w:rsidRDefault="001029D3" w:rsidP="001029D3">
      <w:pPr>
        <w:rPr>
          <w:color w:val="1F497D" w:themeColor="text2"/>
          <w:sz w:val="24"/>
          <w:szCs w:val="24"/>
        </w:rPr>
      </w:pPr>
      <w:r w:rsidRPr="001029D3">
        <w:rPr>
          <w:color w:val="1F497D" w:themeColor="text2"/>
          <w:sz w:val="24"/>
          <w:szCs w:val="24"/>
        </w:rPr>
        <w:lastRenderedPageBreak/>
        <w:t xml:space="preserve">Project Partner:  </w:t>
      </w:r>
      <w:r>
        <w:rPr>
          <w:color w:val="1F497D" w:themeColor="text2"/>
          <w:sz w:val="24"/>
          <w:szCs w:val="24"/>
        </w:rPr>
        <w:t>AtlantiCare</w:t>
      </w:r>
      <w:r w:rsidR="008C54AF">
        <w:rPr>
          <w:color w:val="1F497D" w:themeColor="text2"/>
          <w:sz w:val="24"/>
          <w:szCs w:val="24"/>
        </w:rPr>
        <w:t xml:space="preserve"> </w:t>
      </w:r>
      <w:r w:rsidR="00146A85">
        <w:rPr>
          <w:color w:val="1F497D" w:themeColor="text2"/>
          <w:sz w:val="24"/>
          <w:szCs w:val="24"/>
        </w:rPr>
        <w:t>with</w:t>
      </w:r>
      <w:r w:rsidR="008C54AF">
        <w:rPr>
          <w:color w:val="1F497D" w:themeColor="text2"/>
          <w:sz w:val="24"/>
          <w:szCs w:val="24"/>
        </w:rPr>
        <w:t xml:space="preserve"> other providers</w:t>
      </w:r>
    </w:p>
    <w:p w14:paraId="43A8DC60" w14:textId="77777777" w:rsidR="00005A54" w:rsidRDefault="00005A54" w:rsidP="00005A54">
      <w:pPr>
        <w:rPr>
          <w:b/>
          <w:bCs/>
          <w:color w:val="1F497D" w:themeColor="text2"/>
          <w:sz w:val="24"/>
          <w:szCs w:val="24"/>
          <w:u w:val="single"/>
        </w:rPr>
      </w:pPr>
      <w:bookmarkStart w:id="1" w:name="_Hlk52290708"/>
    </w:p>
    <w:p w14:paraId="5D40CCE4" w14:textId="0C62C193" w:rsidR="008C54AF" w:rsidRPr="00B076B9" w:rsidRDefault="008C54AF" w:rsidP="00005A54">
      <w:pPr>
        <w:rPr>
          <w:b/>
          <w:bCs/>
          <w:color w:val="1F497D" w:themeColor="text2"/>
          <w:sz w:val="24"/>
          <w:szCs w:val="24"/>
          <w:u w:val="single"/>
        </w:rPr>
      </w:pPr>
      <w:r w:rsidRPr="001029D3">
        <w:rPr>
          <w:b/>
          <w:bCs/>
          <w:color w:val="1F497D" w:themeColor="text2"/>
          <w:sz w:val="24"/>
          <w:szCs w:val="24"/>
          <w:u w:val="single"/>
        </w:rPr>
        <w:t xml:space="preserve">Project </w:t>
      </w:r>
      <w:r w:rsidR="00206EB5">
        <w:rPr>
          <w:b/>
          <w:bCs/>
          <w:color w:val="1F497D" w:themeColor="text2"/>
          <w:sz w:val="24"/>
          <w:szCs w:val="24"/>
          <w:u w:val="single"/>
        </w:rPr>
        <w:t>4</w:t>
      </w:r>
      <w:r w:rsidRPr="001029D3">
        <w:rPr>
          <w:b/>
          <w:bCs/>
          <w:color w:val="1F497D" w:themeColor="text2"/>
          <w:sz w:val="24"/>
          <w:szCs w:val="24"/>
          <w:u w:val="single"/>
        </w:rPr>
        <w:t xml:space="preserve">: </w:t>
      </w:r>
      <w:r>
        <w:rPr>
          <w:b/>
          <w:bCs/>
          <w:color w:val="1F497D" w:themeColor="text2"/>
          <w:sz w:val="24"/>
          <w:szCs w:val="24"/>
          <w:u w:val="single"/>
        </w:rPr>
        <w:t>Fitness Classes</w:t>
      </w:r>
      <w:r w:rsidRPr="001029D3">
        <w:rPr>
          <w:b/>
          <w:bCs/>
          <w:color w:val="1F497D" w:themeColor="text2"/>
          <w:sz w:val="24"/>
          <w:szCs w:val="24"/>
          <w:u w:val="single"/>
        </w:rPr>
        <w:t xml:space="preserve"> </w:t>
      </w:r>
    </w:p>
    <w:p w14:paraId="283C7696" w14:textId="62E7C7C8" w:rsidR="00B076B9" w:rsidRPr="00B076B9" w:rsidRDefault="0022273F" w:rsidP="00B076B9">
      <w:pPr>
        <w:rPr>
          <w:color w:val="1F497D" w:themeColor="text2"/>
          <w:sz w:val="24"/>
          <w:szCs w:val="24"/>
        </w:rPr>
      </w:pPr>
      <w:r>
        <w:rPr>
          <w:color w:val="1F497D" w:themeColor="text2"/>
          <w:sz w:val="24"/>
          <w:szCs w:val="24"/>
        </w:rPr>
        <w:t xml:space="preserve">The project will </w:t>
      </w:r>
      <w:r w:rsidR="00B076B9" w:rsidRPr="00B076B9">
        <w:rPr>
          <w:color w:val="1F497D" w:themeColor="text2"/>
          <w:sz w:val="24"/>
          <w:szCs w:val="24"/>
        </w:rPr>
        <w:t xml:space="preserve">develop and facilitate fitness programming </w:t>
      </w:r>
      <w:r w:rsidR="00C065E5">
        <w:rPr>
          <w:color w:val="1F497D" w:themeColor="text2"/>
          <w:sz w:val="24"/>
          <w:szCs w:val="24"/>
        </w:rPr>
        <w:t>available to</w:t>
      </w:r>
      <w:r w:rsidR="00B076B9" w:rsidRPr="00B076B9">
        <w:rPr>
          <w:color w:val="1F497D" w:themeColor="text2"/>
          <w:sz w:val="24"/>
          <w:szCs w:val="24"/>
        </w:rPr>
        <w:t xml:space="preserve"> all Chelsea residents.  Activities </w:t>
      </w:r>
      <w:r w:rsidR="00A1055D">
        <w:rPr>
          <w:color w:val="1F497D" w:themeColor="text2"/>
          <w:sz w:val="24"/>
          <w:szCs w:val="24"/>
        </w:rPr>
        <w:t>will</w:t>
      </w:r>
      <w:r w:rsidR="00B076B9" w:rsidRPr="00B076B9">
        <w:rPr>
          <w:color w:val="1F497D" w:themeColor="text2"/>
          <w:sz w:val="24"/>
          <w:szCs w:val="24"/>
        </w:rPr>
        <w:t xml:space="preserve"> be geared toward different </w:t>
      </w:r>
      <w:r w:rsidR="00A1055D">
        <w:rPr>
          <w:color w:val="1F497D" w:themeColor="text2"/>
          <w:sz w:val="24"/>
          <w:szCs w:val="24"/>
        </w:rPr>
        <w:t>ages, abilities</w:t>
      </w:r>
      <w:r>
        <w:rPr>
          <w:color w:val="1F497D" w:themeColor="text2"/>
          <w:sz w:val="24"/>
          <w:szCs w:val="24"/>
        </w:rPr>
        <w:t>,</w:t>
      </w:r>
      <w:r w:rsidR="00A1055D">
        <w:rPr>
          <w:color w:val="1F497D" w:themeColor="text2"/>
          <w:sz w:val="24"/>
          <w:szCs w:val="24"/>
        </w:rPr>
        <w:t xml:space="preserve"> and cultur</w:t>
      </w:r>
      <w:r w:rsidR="00483DDC">
        <w:rPr>
          <w:color w:val="1F497D" w:themeColor="text2"/>
          <w:sz w:val="24"/>
          <w:szCs w:val="24"/>
        </w:rPr>
        <w:t>es</w:t>
      </w:r>
      <w:r>
        <w:rPr>
          <w:color w:val="1F497D" w:themeColor="text2"/>
          <w:sz w:val="24"/>
          <w:szCs w:val="24"/>
        </w:rPr>
        <w:t xml:space="preserve"> based on </w:t>
      </w:r>
      <w:r w:rsidR="00B076B9" w:rsidRPr="00B076B9">
        <w:rPr>
          <w:color w:val="1F497D" w:themeColor="text2"/>
          <w:sz w:val="24"/>
          <w:szCs w:val="24"/>
        </w:rPr>
        <w:t>community feedback</w:t>
      </w:r>
      <w:r>
        <w:rPr>
          <w:color w:val="1F497D" w:themeColor="text2"/>
          <w:sz w:val="24"/>
          <w:szCs w:val="24"/>
        </w:rPr>
        <w:t xml:space="preserve"> and will </w:t>
      </w:r>
      <w:r w:rsidR="00146A85">
        <w:rPr>
          <w:color w:val="1F497D" w:themeColor="text2"/>
          <w:sz w:val="24"/>
          <w:szCs w:val="24"/>
        </w:rPr>
        <w:t>be appropriately prices</w:t>
      </w:r>
      <w:r w:rsidR="00B076B9" w:rsidRPr="00B076B9">
        <w:rPr>
          <w:color w:val="1F497D" w:themeColor="text2"/>
          <w:sz w:val="24"/>
          <w:szCs w:val="24"/>
        </w:rPr>
        <w:t>.</w:t>
      </w:r>
      <w:r w:rsidR="00B076B9" w:rsidRPr="00B076B9">
        <w:t xml:space="preserve"> </w:t>
      </w:r>
      <w:r w:rsidRPr="00B076B9">
        <w:rPr>
          <w:color w:val="1F497D" w:themeColor="text2"/>
          <w:sz w:val="24"/>
          <w:szCs w:val="24"/>
        </w:rPr>
        <w:t>Identify and partner with certified group fitness instructors and/or other fitness organizations</w:t>
      </w:r>
      <w:r>
        <w:rPr>
          <w:color w:val="1F497D" w:themeColor="text2"/>
          <w:sz w:val="24"/>
          <w:szCs w:val="24"/>
        </w:rPr>
        <w:t xml:space="preserve"> within the neighborhood and City.</w:t>
      </w:r>
      <w:r w:rsidR="00C065E5">
        <w:rPr>
          <w:color w:val="1F497D" w:themeColor="text2"/>
          <w:sz w:val="24"/>
          <w:szCs w:val="24"/>
        </w:rPr>
        <w:t xml:space="preserve">  </w:t>
      </w:r>
      <w:r w:rsidR="00B076B9" w:rsidRPr="00B076B9">
        <w:rPr>
          <w:color w:val="1F497D" w:themeColor="text2"/>
          <w:sz w:val="24"/>
          <w:szCs w:val="24"/>
        </w:rPr>
        <w:t>Evaluate impact of group fitness classes on residents’ health status.</w:t>
      </w:r>
      <w:r w:rsidR="00C065E5">
        <w:rPr>
          <w:color w:val="1F497D" w:themeColor="text2"/>
          <w:sz w:val="24"/>
          <w:szCs w:val="24"/>
        </w:rPr>
        <w:t xml:space="preserve"> </w:t>
      </w:r>
      <w:r w:rsidR="00B076B9" w:rsidRPr="00B076B9">
        <w:rPr>
          <w:color w:val="1F497D" w:themeColor="text2"/>
          <w:sz w:val="24"/>
          <w:szCs w:val="24"/>
        </w:rPr>
        <w:t>Determine if there is an interest and/or need for group health education such as cooking demos</w:t>
      </w:r>
      <w:r w:rsidR="00146A85">
        <w:rPr>
          <w:color w:val="1F497D" w:themeColor="text2"/>
          <w:sz w:val="24"/>
          <w:szCs w:val="24"/>
        </w:rPr>
        <w:t xml:space="preserve"> and</w:t>
      </w:r>
      <w:r w:rsidR="00B076B9" w:rsidRPr="00B076B9">
        <w:rPr>
          <w:color w:val="1F497D" w:themeColor="text2"/>
          <w:sz w:val="24"/>
          <w:szCs w:val="24"/>
        </w:rPr>
        <w:t xml:space="preserve"> health lectures.</w:t>
      </w:r>
    </w:p>
    <w:p w14:paraId="1A012158" w14:textId="540F238C" w:rsidR="008C54AF" w:rsidRDefault="008C54AF" w:rsidP="008C54AF">
      <w:pPr>
        <w:rPr>
          <w:color w:val="1F497D" w:themeColor="text2"/>
          <w:sz w:val="24"/>
          <w:szCs w:val="24"/>
        </w:rPr>
      </w:pPr>
      <w:r w:rsidRPr="001029D3">
        <w:rPr>
          <w:color w:val="1F497D" w:themeColor="text2"/>
          <w:sz w:val="24"/>
          <w:szCs w:val="24"/>
        </w:rPr>
        <w:t xml:space="preserve">Objectives:  </w:t>
      </w:r>
      <w:r>
        <w:rPr>
          <w:color w:val="1F497D" w:themeColor="text2"/>
          <w:sz w:val="24"/>
          <w:szCs w:val="24"/>
        </w:rPr>
        <w:t>Increase the health of community members.  Build community relationships.  Increase access to health care coverage</w:t>
      </w:r>
      <w:r w:rsidR="00146A00">
        <w:rPr>
          <w:color w:val="1F497D" w:themeColor="text2"/>
          <w:sz w:val="24"/>
          <w:szCs w:val="24"/>
        </w:rPr>
        <w:t xml:space="preserve"> (</w:t>
      </w:r>
      <w:r>
        <w:rPr>
          <w:color w:val="1F497D" w:themeColor="text2"/>
          <w:sz w:val="24"/>
          <w:szCs w:val="24"/>
        </w:rPr>
        <w:t>currently at 75% of Chelsea population</w:t>
      </w:r>
      <w:r w:rsidR="00146A00">
        <w:rPr>
          <w:color w:val="1F497D" w:themeColor="text2"/>
          <w:sz w:val="24"/>
          <w:szCs w:val="24"/>
        </w:rPr>
        <w:t>) and health services</w:t>
      </w:r>
      <w:r>
        <w:rPr>
          <w:color w:val="1F497D" w:themeColor="text2"/>
          <w:sz w:val="24"/>
          <w:szCs w:val="24"/>
        </w:rPr>
        <w:t xml:space="preserve">.  </w:t>
      </w:r>
      <w:r w:rsidR="00146A00">
        <w:rPr>
          <w:color w:val="1F497D" w:themeColor="text2"/>
          <w:sz w:val="24"/>
          <w:szCs w:val="24"/>
        </w:rPr>
        <w:t>Offer nutrition and other health education.</w:t>
      </w:r>
    </w:p>
    <w:p w14:paraId="63D3A09A" w14:textId="14363D82" w:rsidR="004A20DC" w:rsidRPr="001029D3" w:rsidRDefault="004A20DC" w:rsidP="008C54AF">
      <w:pPr>
        <w:rPr>
          <w:color w:val="1F497D" w:themeColor="text2"/>
          <w:sz w:val="24"/>
          <w:szCs w:val="24"/>
        </w:rPr>
      </w:pPr>
      <w:r w:rsidRPr="004A20DC">
        <w:rPr>
          <w:color w:val="1F497D" w:themeColor="text2"/>
          <w:sz w:val="24"/>
          <w:szCs w:val="24"/>
        </w:rPr>
        <w:t xml:space="preserve">Implements Plan Strategies:  1.4 Facilitate opportunities to connect community to anchor institutions; 2.3 Promote an active and healthy </w:t>
      </w:r>
      <w:r w:rsidR="00146A85" w:rsidRPr="004A20DC">
        <w:rPr>
          <w:color w:val="1F497D" w:themeColor="text2"/>
          <w:sz w:val="24"/>
          <w:szCs w:val="24"/>
        </w:rPr>
        <w:t>lifestyle; 3.2</w:t>
      </w:r>
      <w:r w:rsidRPr="004A20DC">
        <w:rPr>
          <w:color w:val="1F497D" w:themeColor="text2"/>
          <w:sz w:val="24"/>
          <w:szCs w:val="24"/>
        </w:rPr>
        <w:t xml:space="preserve"> Improve and expand recreational facilities;  3.3 Increase access to youth programming.</w:t>
      </w:r>
    </w:p>
    <w:p w14:paraId="3868F0A1" w14:textId="6B26FAF9" w:rsidR="008C54AF" w:rsidRPr="001029D3" w:rsidRDefault="008C54AF" w:rsidP="008C54AF">
      <w:pPr>
        <w:rPr>
          <w:color w:val="1F497D" w:themeColor="text2"/>
          <w:sz w:val="24"/>
          <w:szCs w:val="24"/>
        </w:rPr>
      </w:pPr>
      <w:r w:rsidRPr="001029D3">
        <w:rPr>
          <w:color w:val="1F497D" w:themeColor="text2"/>
          <w:sz w:val="24"/>
          <w:szCs w:val="24"/>
        </w:rPr>
        <w:t>Project Cost:  $</w:t>
      </w:r>
      <w:r w:rsidR="00005A54">
        <w:rPr>
          <w:color w:val="1F497D" w:themeColor="text2"/>
          <w:sz w:val="24"/>
          <w:szCs w:val="24"/>
        </w:rPr>
        <w:t>1</w:t>
      </w:r>
      <w:r w:rsidR="00146A00">
        <w:rPr>
          <w:color w:val="1F497D" w:themeColor="text2"/>
          <w:sz w:val="24"/>
          <w:szCs w:val="24"/>
        </w:rPr>
        <w:t>5,000</w:t>
      </w:r>
    </w:p>
    <w:p w14:paraId="2CE42B27" w14:textId="4C276B40" w:rsidR="008C54AF" w:rsidRPr="001029D3" w:rsidRDefault="008C54AF" w:rsidP="008C54AF">
      <w:pPr>
        <w:rPr>
          <w:color w:val="1F497D" w:themeColor="text2"/>
          <w:sz w:val="24"/>
          <w:szCs w:val="24"/>
        </w:rPr>
      </w:pPr>
      <w:r w:rsidRPr="001029D3">
        <w:rPr>
          <w:color w:val="1F497D" w:themeColor="text2"/>
          <w:sz w:val="24"/>
          <w:szCs w:val="24"/>
        </w:rPr>
        <w:t xml:space="preserve">Project Partner:  </w:t>
      </w:r>
      <w:r>
        <w:rPr>
          <w:color w:val="1F497D" w:themeColor="text2"/>
          <w:sz w:val="24"/>
          <w:szCs w:val="24"/>
        </w:rPr>
        <w:t>AtlantiCare</w:t>
      </w:r>
      <w:r w:rsidR="00146A85">
        <w:rPr>
          <w:color w:val="1F497D" w:themeColor="text2"/>
          <w:sz w:val="24"/>
          <w:szCs w:val="24"/>
        </w:rPr>
        <w:t xml:space="preserve"> and local fitness instructors</w:t>
      </w:r>
    </w:p>
    <w:bookmarkEnd w:id="1"/>
    <w:p w14:paraId="6CAFB58B" w14:textId="77777777" w:rsidR="00005A54" w:rsidRDefault="00005A54" w:rsidP="00C065E5">
      <w:pPr>
        <w:spacing w:after="0"/>
        <w:rPr>
          <w:b/>
          <w:bCs/>
          <w:color w:val="1F497D" w:themeColor="text2"/>
          <w:sz w:val="24"/>
          <w:szCs w:val="24"/>
          <w:u w:val="single"/>
        </w:rPr>
      </w:pPr>
    </w:p>
    <w:p w14:paraId="2EFD2E77" w14:textId="65C5B4A3" w:rsidR="00C065E5" w:rsidRDefault="00C065E5" w:rsidP="00C065E5">
      <w:pPr>
        <w:spacing w:after="0"/>
        <w:rPr>
          <w:b/>
          <w:bCs/>
          <w:color w:val="1F497D" w:themeColor="text2"/>
          <w:sz w:val="24"/>
          <w:szCs w:val="24"/>
          <w:u w:val="single"/>
        </w:rPr>
      </w:pPr>
      <w:r w:rsidRPr="001029D3">
        <w:rPr>
          <w:b/>
          <w:bCs/>
          <w:color w:val="1F497D" w:themeColor="text2"/>
          <w:sz w:val="24"/>
          <w:szCs w:val="24"/>
          <w:u w:val="single"/>
        </w:rPr>
        <w:t xml:space="preserve">Project </w:t>
      </w:r>
      <w:r w:rsidR="00206EB5">
        <w:rPr>
          <w:b/>
          <w:bCs/>
          <w:color w:val="1F497D" w:themeColor="text2"/>
          <w:sz w:val="24"/>
          <w:szCs w:val="24"/>
          <w:u w:val="single"/>
        </w:rPr>
        <w:t>5</w:t>
      </w:r>
      <w:r w:rsidRPr="001029D3">
        <w:rPr>
          <w:b/>
          <w:bCs/>
          <w:color w:val="1F497D" w:themeColor="text2"/>
          <w:sz w:val="24"/>
          <w:szCs w:val="24"/>
          <w:u w:val="single"/>
        </w:rPr>
        <w:t xml:space="preserve">: </w:t>
      </w:r>
      <w:r>
        <w:rPr>
          <w:b/>
          <w:bCs/>
          <w:color w:val="1F497D" w:themeColor="text2"/>
          <w:sz w:val="24"/>
          <w:szCs w:val="24"/>
          <w:u w:val="single"/>
        </w:rPr>
        <w:t>Home</w:t>
      </w:r>
      <w:r w:rsidR="00DE60FB">
        <w:rPr>
          <w:b/>
          <w:bCs/>
          <w:color w:val="1F497D" w:themeColor="text2"/>
          <w:sz w:val="24"/>
          <w:szCs w:val="24"/>
          <w:u w:val="single"/>
        </w:rPr>
        <w:t>ownership Incentives</w:t>
      </w:r>
      <w:r w:rsidRPr="001029D3">
        <w:rPr>
          <w:b/>
          <w:bCs/>
          <w:color w:val="1F497D" w:themeColor="text2"/>
          <w:sz w:val="24"/>
          <w:szCs w:val="24"/>
          <w:u w:val="single"/>
        </w:rPr>
        <w:t xml:space="preserve"> </w:t>
      </w:r>
    </w:p>
    <w:p w14:paraId="1C0793AF" w14:textId="59C9E853" w:rsidR="00DE60FB" w:rsidRDefault="00DE60FB" w:rsidP="00C065E5">
      <w:pPr>
        <w:spacing w:after="0"/>
        <w:rPr>
          <w:color w:val="1F497D" w:themeColor="text2"/>
          <w:sz w:val="24"/>
          <w:szCs w:val="24"/>
        </w:rPr>
      </w:pPr>
      <w:r>
        <w:rPr>
          <w:color w:val="1F497D" w:themeColor="text2"/>
          <w:sz w:val="24"/>
          <w:szCs w:val="24"/>
        </w:rPr>
        <w:t xml:space="preserve">Provide down payment assistance, informational events, education, credit counseling and other preparatory sessions to transform neighborhood renters into owners.  </w:t>
      </w:r>
      <w:r w:rsidR="00483DDC">
        <w:rPr>
          <w:color w:val="1F497D" w:themeColor="text2"/>
          <w:sz w:val="24"/>
          <w:szCs w:val="24"/>
        </w:rPr>
        <w:t xml:space="preserve">This is the second phase of homeownership, the first is focused increasing public safety by providing incentives to police officers.  This phase is to move neighborhood renters to homeowners, </w:t>
      </w:r>
      <w:r w:rsidR="00922F17">
        <w:rPr>
          <w:color w:val="1F497D" w:themeColor="text2"/>
          <w:sz w:val="24"/>
          <w:szCs w:val="24"/>
        </w:rPr>
        <w:t>and encouraging employers to also contribute.  P</w:t>
      </w:r>
      <w:r w:rsidR="00483DDC">
        <w:rPr>
          <w:color w:val="1F497D" w:themeColor="text2"/>
          <w:sz w:val="24"/>
          <w:szCs w:val="24"/>
        </w:rPr>
        <w:t>hase 3</w:t>
      </w:r>
      <w:r w:rsidR="00922F17">
        <w:rPr>
          <w:color w:val="1F497D" w:themeColor="text2"/>
          <w:sz w:val="24"/>
          <w:szCs w:val="24"/>
        </w:rPr>
        <w:t xml:space="preserve"> (yet to be funded)</w:t>
      </w:r>
      <w:r w:rsidR="00483DDC">
        <w:rPr>
          <w:color w:val="1F497D" w:themeColor="text2"/>
          <w:sz w:val="24"/>
          <w:szCs w:val="24"/>
        </w:rPr>
        <w:t xml:space="preserve"> involves attracting new residents, including City teachers, municipal workers, Stockton faculty, South Jersey Gas employees and other professionals.</w:t>
      </w:r>
    </w:p>
    <w:p w14:paraId="3A14DB64" w14:textId="77777777" w:rsidR="00DE60FB" w:rsidRPr="00DE60FB" w:rsidRDefault="00DE60FB" w:rsidP="00C065E5">
      <w:pPr>
        <w:spacing w:after="0"/>
        <w:rPr>
          <w:color w:val="1F497D" w:themeColor="text2"/>
          <w:sz w:val="24"/>
          <w:szCs w:val="24"/>
        </w:rPr>
      </w:pPr>
    </w:p>
    <w:p w14:paraId="2298501D" w14:textId="606B2292" w:rsidR="00C065E5" w:rsidRDefault="00C065E5" w:rsidP="00C065E5">
      <w:pPr>
        <w:rPr>
          <w:color w:val="1F497D" w:themeColor="text2"/>
          <w:sz w:val="24"/>
          <w:szCs w:val="24"/>
        </w:rPr>
      </w:pPr>
      <w:r w:rsidRPr="001029D3">
        <w:rPr>
          <w:color w:val="1F497D" w:themeColor="text2"/>
          <w:sz w:val="24"/>
          <w:szCs w:val="24"/>
        </w:rPr>
        <w:t xml:space="preserve">Objectives:  </w:t>
      </w:r>
      <w:r w:rsidR="00DE60FB">
        <w:rPr>
          <w:color w:val="1F497D" w:themeColor="text2"/>
          <w:sz w:val="24"/>
          <w:szCs w:val="24"/>
        </w:rPr>
        <w:t xml:space="preserve">Growth wealth of Chelsea residents.  </w:t>
      </w:r>
      <w:r>
        <w:rPr>
          <w:color w:val="1F497D" w:themeColor="text2"/>
          <w:sz w:val="24"/>
          <w:szCs w:val="24"/>
        </w:rPr>
        <w:t xml:space="preserve">Increase </w:t>
      </w:r>
      <w:r w:rsidR="00DE60FB">
        <w:rPr>
          <w:color w:val="1F497D" w:themeColor="text2"/>
          <w:sz w:val="24"/>
          <w:szCs w:val="24"/>
        </w:rPr>
        <w:t>homeownership rates in Chelsea, currently at 21%.  Improve the quality of housing and decrease code violations by absentee landowners.  Curb displacement of low and moderate income and culturally diverse residents as neighborhood gentrifies.</w:t>
      </w:r>
    </w:p>
    <w:p w14:paraId="091A1E66" w14:textId="23B69320" w:rsidR="004A20DC" w:rsidRPr="001029D3" w:rsidRDefault="004A20DC" w:rsidP="00C065E5">
      <w:pPr>
        <w:rPr>
          <w:color w:val="1F497D" w:themeColor="text2"/>
          <w:sz w:val="24"/>
          <w:szCs w:val="24"/>
        </w:rPr>
      </w:pPr>
      <w:r w:rsidRPr="004A20DC">
        <w:rPr>
          <w:color w:val="1F497D" w:themeColor="text2"/>
          <w:sz w:val="24"/>
          <w:szCs w:val="24"/>
        </w:rPr>
        <w:t xml:space="preserve">Implements Plan Strategies: 4.1 Support individuals and families looking to own a </w:t>
      </w:r>
      <w:r w:rsidR="00922F17" w:rsidRPr="004A20DC">
        <w:rPr>
          <w:color w:val="1F497D" w:themeColor="text2"/>
          <w:sz w:val="24"/>
          <w:szCs w:val="24"/>
        </w:rPr>
        <w:t>home; 4.2</w:t>
      </w:r>
      <w:r w:rsidRPr="004A20DC">
        <w:rPr>
          <w:color w:val="1F497D" w:themeColor="text2"/>
          <w:sz w:val="24"/>
          <w:szCs w:val="24"/>
        </w:rPr>
        <w:t xml:space="preserve"> Improve housing </w:t>
      </w:r>
      <w:r w:rsidR="00B02809" w:rsidRPr="004A20DC">
        <w:rPr>
          <w:color w:val="1F497D" w:themeColor="text2"/>
          <w:sz w:val="24"/>
          <w:szCs w:val="24"/>
        </w:rPr>
        <w:t>quality; 4.3</w:t>
      </w:r>
      <w:r w:rsidRPr="004A20DC">
        <w:rPr>
          <w:color w:val="1F497D" w:themeColor="text2"/>
          <w:sz w:val="24"/>
          <w:szCs w:val="24"/>
        </w:rPr>
        <w:t xml:space="preserve"> Promote the preservation, resilience, and beautification of homes.</w:t>
      </w:r>
    </w:p>
    <w:p w14:paraId="484628C0" w14:textId="166F45A5" w:rsidR="00C065E5" w:rsidRPr="001029D3" w:rsidRDefault="00C065E5" w:rsidP="00C065E5">
      <w:pPr>
        <w:rPr>
          <w:color w:val="1F497D" w:themeColor="text2"/>
          <w:sz w:val="24"/>
          <w:szCs w:val="24"/>
        </w:rPr>
      </w:pPr>
      <w:r w:rsidRPr="001029D3">
        <w:rPr>
          <w:color w:val="1F497D" w:themeColor="text2"/>
          <w:sz w:val="24"/>
          <w:szCs w:val="24"/>
        </w:rPr>
        <w:lastRenderedPageBreak/>
        <w:t>Project Cost:  $</w:t>
      </w:r>
      <w:r w:rsidR="00005A54">
        <w:rPr>
          <w:color w:val="1F497D" w:themeColor="text2"/>
          <w:sz w:val="24"/>
          <w:szCs w:val="24"/>
        </w:rPr>
        <w:t>150</w:t>
      </w:r>
      <w:r w:rsidR="00DE60FB">
        <w:rPr>
          <w:color w:val="1F497D" w:themeColor="text2"/>
          <w:sz w:val="24"/>
          <w:szCs w:val="24"/>
        </w:rPr>
        <w:t>,000</w:t>
      </w:r>
    </w:p>
    <w:p w14:paraId="46961AC7" w14:textId="54126FC7" w:rsidR="00C065E5" w:rsidRPr="001029D3" w:rsidRDefault="00C065E5" w:rsidP="00C065E5">
      <w:pPr>
        <w:rPr>
          <w:color w:val="1F497D" w:themeColor="text2"/>
          <w:sz w:val="24"/>
          <w:szCs w:val="24"/>
        </w:rPr>
      </w:pPr>
      <w:r w:rsidRPr="001029D3">
        <w:rPr>
          <w:color w:val="1F497D" w:themeColor="text2"/>
          <w:sz w:val="24"/>
          <w:szCs w:val="24"/>
        </w:rPr>
        <w:t xml:space="preserve">Project Partner: </w:t>
      </w:r>
      <w:r w:rsidR="00DE60FB">
        <w:rPr>
          <w:color w:val="1F497D" w:themeColor="text2"/>
          <w:sz w:val="24"/>
          <w:szCs w:val="24"/>
        </w:rPr>
        <w:t xml:space="preserve"> </w:t>
      </w:r>
      <w:r w:rsidR="00483DDC">
        <w:rPr>
          <w:color w:val="1F497D" w:themeColor="text2"/>
          <w:sz w:val="24"/>
          <w:szCs w:val="24"/>
        </w:rPr>
        <w:t xml:space="preserve">Chelsea Economic Development Corp </w:t>
      </w:r>
    </w:p>
    <w:p w14:paraId="063B2C15" w14:textId="77777777" w:rsidR="00005A54" w:rsidRDefault="00005A54" w:rsidP="00005A54">
      <w:pPr>
        <w:rPr>
          <w:b/>
          <w:bCs/>
          <w:color w:val="1F497D" w:themeColor="text2"/>
          <w:sz w:val="24"/>
          <w:szCs w:val="24"/>
          <w:u w:val="single"/>
        </w:rPr>
      </w:pPr>
    </w:p>
    <w:p w14:paraId="2F1C938F" w14:textId="13BAF44F" w:rsidR="00DE60FB" w:rsidRPr="00B076B9" w:rsidRDefault="00DE60FB" w:rsidP="00005A54">
      <w:pPr>
        <w:rPr>
          <w:b/>
          <w:bCs/>
          <w:color w:val="1F497D" w:themeColor="text2"/>
          <w:sz w:val="24"/>
          <w:szCs w:val="24"/>
          <w:u w:val="single"/>
        </w:rPr>
      </w:pPr>
      <w:r w:rsidRPr="001029D3">
        <w:rPr>
          <w:b/>
          <w:bCs/>
          <w:color w:val="1F497D" w:themeColor="text2"/>
          <w:sz w:val="24"/>
          <w:szCs w:val="24"/>
          <w:u w:val="single"/>
        </w:rPr>
        <w:t xml:space="preserve">Project </w:t>
      </w:r>
      <w:r w:rsidR="00206EB5">
        <w:rPr>
          <w:b/>
          <w:bCs/>
          <w:color w:val="1F497D" w:themeColor="text2"/>
          <w:sz w:val="24"/>
          <w:szCs w:val="24"/>
          <w:u w:val="single"/>
        </w:rPr>
        <w:t>6</w:t>
      </w:r>
      <w:r w:rsidRPr="001029D3">
        <w:rPr>
          <w:b/>
          <w:bCs/>
          <w:color w:val="1F497D" w:themeColor="text2"/>
          <w:sz w:val="24"/>
          <w:szCs w:val="24"/>
          <w:u w:val="single"/>
        </w:rPr>
        <w:t xml:space="preserve">: </w:t>
      </w:r>
      <w:r w:rsidR="001745AB">
        <w:rPr>
          <w:b/>
          <w:bCs/>
          <w:color w:val="1F497D" w:themeColor="text2"/>
          <w:sz w:val="24"/>
          <w:szCs w:val="24"/>
          <w:u w:val="single"/>
        </w:rPr>
        <w:t>Chelsea Business Resource Center</w:t>
      </w:r>
    </w:p>
    <w:p w14:paraId="7655AD36" w14:textId="2E370892" w:rsidR="00DE60FB" w:rsidRPr="00B076B9" w:rsidRDefault="006E1BAC" w:rsidP="00DE60FB">
      <w:pPr>
        <w:rPr>
          <w:color w:val="1F497D" w:themeColor="text2"/>
          <w:sz w:val="24"/>
          <w:szCs w:val="24"/>
        </w:rPr>
      </w:pPr>
      <w:r>
        <w:rPr>
          <w:color w:val="1F497D" w:themeColor="text2"/>
          <w:sz w:val="24"/>
          <w:szCs w:val="24"/>
        </w:rPr>
        <w:t>The center will help small businesses become aware and</w:t>
      </w:r>
      <w:r w:rsidR="001745AB">
        <w:rPr>
          <w:color w:val="1F497D" w:themeColor="text2"/>
          <w:sz w:val="24"/>
          <w:szCs w:val="24"/>
        </w:rPr>
        <w:t xml:space="preserve"> take advantage of the services and funding programs available.  The center will serve as the Chelsea EDC offices, and shared office space for other </w:t>
      </w:r>
      <w:r>
        <w:rPr>
          <w:color w:val="1F497D" w:themeColor="text2"/>
          <w:sz w:val="24"/>
          <w:szCs w:val="24"/>
        </w:rPr>
        <w:t xml:space="preserve">non-profit </w:t>
      </w:r>
      <w:r w:rsidR="001745AB">
        <w:rPr>
          <w:color w:val="1F497D" w:themeColor="text2"/>
          <w:sz w:val="24"/>
          <w:szCs w:val="24"/>
        </w:rPr>
        <w:t xml:space="preserve">organizations working to </w:t>
      </w:r>
      <w:r>
        <w:rPr>
          <w:color w:val="1F497D" w:themeColor="text2"/>
          <w:sz w:val="24"/>
          <w:szCs w:val="24"/>
        </w:rPr>
        <w:t>support the business community.  Interns will help provide intake and determine needs of the business owners.  Support such as grant applications, access to capital, permits and approvals, marketing and other services will be provided from the center.</w:t>
      </w:r>
    </w:p>
    <w:p w14:paraId="4FE2EFC5" w14:textId="719FFDBC" w:rsidR="00DE60FB" w:rsidRDefault="00DE60FB" w:rsidP="00DE60FB">
      <w:pPr>
        <w:rPr>
          <w:color w:val="1F497D" w:themeColor="text2"/>
          <w:sz w:val="24"/>
          <w:szCs w:val="24"/>
        </w:rPr>
      </w:pPr>
      <w:r w:rsidRPr="001029D3">
        <w:rPr>
          <w:color w:val="1F497D" w:themeColor="text2"/>
          <w:sz w:val="24"/>
          <w:szCs w:val="24"/>
        </w:rPr>
        <w:t xml:space="preserve">Objectives:  </w:t>
      </w:r>
      <w:r w:rsidR="001745AB">
        <w:rPr>
          <w:color w:val="1F497D" w:themeColor="text2"/>
          <w:sz w:val="24"/>
          <w:szCs w:val="24"/>
        </w:rPr>
        <w:t xml:space="preserve">Provide a </w:t>
      </w:r>
      <w:r w:rsidR="006E1BAC">
        <w:rPr>
          <w:color w:val="1F497D" w:themeColor="text2"/>
          <w:sz w:val="24"/>
          <w:szCs w:val="24"/>
        </w:rPr>
        <w:t xml:space="preserve">physical </w:t>
      </w:r>
      <w:r w:rsidR="001745AB">
        <w:rPr>
          <w:color w:val="1F497D" w:themeColor="text2"/>
          <w:sz w:val="24"/>
          <w:szCs w:val="24"/>
        </w:rPr>
        <w:t xml:space="preserve">presence </w:t>
      </w:r>
      <w:r w:rsidR="006E1BAC">
        <w:rPr>
          <w:color w:val="1F497D" w:themeColor="text2"/>
          <w:sz w:val="24"/>
          <w:szCs w:val="24"/>
        </w:rPr>
        <w:t xml:space="preserve">(storefront) in the heart of the business district to </w:t>
      </w:r>
      <w:r w:rsidR="001745AB">
        <w:rPr>
          <w:color w:val="1F497D" w:themeColor="text2"/>
          <w:sz w:val="24"/>
          <w:szCs w:val="24"/>
        </w:rPr>
        <w:t>support local small businesses.</w:t>
      </w:r>
    </w:p>
    <w:p w14:paraId="21D61B59" w14:textId="7CBCAEFD" w:rsidR="00412F97" w:rsidRPr="001029D3" w:rsidRDefault="00412F97" w:rsidP="00DE60FB">
      <w:pPr>
        <w:rPr>
          <w:color w:val="1F497D" w:themeColor="text2"/>
          <w:sz w:val="24"/>
          <w:szCs w:val="24"/>
        </w:rPr>
      </w:pPr>
      <w:r>
        <w:rPr>
          <w:color w:val="1F497D" w:themeColor="text2"/>
          <w:sz w:val="24"/>
          <w:szCs w:val="24"/>
        </w:rPr>
        <w:t xml:space="preserve">Implements </w:t>
      </w:r>
      <w:r w:rsidR="00A26502">
        <w:rPr>
          <w:color w:val="1F497D" w:themeColor="text2"/>
          <w:sz w:val="24"/>
          <w:szCs w:val="24"/>
        </w:rPr>
        <w:t xml:space="preserve">Plan </w:t>
      </w:r>
      <w:r>
        <w:rPr>
          <w:color w:val="1F497D" w:themeColor="text2"/>
          <w:sz w:val="24"/>
          <w:szCs w:val="24"/>
        </w:rPr>
        <w:t xml:space="preserve">Strategies:  5.1 Promote and support </w:t>
      </w:r>
      <w:r w:rsidR="00B02809">
        <w:rPr>
          <w:color w:val="1F497D" w:themeColor="text2"/>
          <w:sz w:val="24"/>
          <w:szCs w:val="24"/>
        </w:rPr>
        <w:t>businesses; 5.2</w:t>
      </w:r>
      <w:r>
        <w:rPr>
          <w:color w:val="1F497D" w:themeColor="text2"/>
          <w:sz w:val="24"/>
          <w:szCs w:val="24"/>
        </w:rPr>
        <w:t xml:space="preserve"> Connect residents with education and career pathways.</w:t>
      </w:r>
    </w:p>
    <w:p w14:paraId="50153BD9" w14:textId="30427245" w:rsidR="00DE60FB" w:rsidRPr="001029D3" w:rsidRDefault="00DE60FB" w:rsidP="00DE60FB">
      <w:pPr>
        <w:rPr>
          <w:color w:val="1F497D" w:themeColor="text2"/>
          <w:sz w:val="24"/>
          <w:szCs w:val="24"/>
        </w:rPr>
      </w:pPr>
      <w:r w:rsidRPr="001029D3">
        <w:rPr>
          <w:color w:val="1F497D" w:themeColor="text2"/>
          <w:sz w:val="24"/>
          <w:szCs w:val="24"/>
        </w:rPr>
        <w:t>Project Cost:  $</w:t>
      </w:r>
      <w:r w:rsidR="00005A54">
        <w:rPr>
          <w:color w:val="1F497D" w:themeColor="text2"/>
          <w:sz w:val="24"/>
          <w:szCs w:val="24"/>
        </w:rPr>
        <w:t>0</w:t>
      </w:r>
    </w:p>
    <w:p w14:paraId="59A5C128" w14:textId="161CED5A" w:rsidR="00DE60FB" w:rsidRPr="001029D3" w:rsidRDefault="00DE60FB" w:rsidP="00DE60FB">
      <w:pPr>
        <w:rPr>
          <w:color w:val="1F497D" w:themeColor="text2"/>
          <w:sz w:val="24"/>
          <w:szCs w:val="24"/>
        </w:rPr>
      </w:pPr>
      <w:r w:rsidRPr="001029D3">
        <w:rPr>
          <w:color w:val="1F497D" w:themeColor="text2"/>
          <w:sz w:val="24"/>
          <w:szCs w:val="24"/>
        </w:rPr>
        <w:t xml:space="preserve">Project Partner:  </w:t>
      </w:r>
      <w:r w:rsidR="001745AB">
        <w:rPr>
          <w:color w:val="1F497D" w:themeColor="text2"/>
          <w:sz w:val="24"/>
          <w:szCs w:val="24"/>
        </w:rPr>
        <w:t>Chelsea Economic Development Corp</w:t>
      </w:r>
    </w:p>
    <w:p w14:paraId="10FF19B6" w14:textId="77777777" w:rsidR="00005A54" w:rsidRDefault="00005A54" w:rsidP="006E1BAC">
      <w:pPr>
        <w:spacing w:after="0"/>
        <w:rPr>
          <w:b/>
          <w:bCs/>
          <w:color w:val="1F497D" w:themeColor="text2"/>
          <w:sz w:val="24"/>
          <w:szCs w:val="24"/>
          <w:u w:val="single"/>
        </w:rPr>
      </w:pPr>
    </w:p>
    <w:p w14:paraId="3C203787" w14:textId="2BD477A7" w:rsidR="006E1BAC" w:rsidRPr="006E1BAC" w:rsidRDefault="006E1BAC" w:rsidP="006E1BAC">
      <w:pPr>
        <w:spacing w:after="0"/>
        <w:rPr>
          <w:b/>
          <w:bCs/>
          <w:color w:val="1F497D" w:themeColor="text2"/>
          <w:sz w:val="24"/>
          <w:szCs w:val="24"/>
          <w:u w:val="single"/>
        </w:rPr>
      </w:pPr>
      <w:r w:rsidRPr="001029D3">
        <w:rPr>
          <w:b/>
          <w:bCs/>
          <w:color w:val="1F497D" w:themeColor="text2"/>
          <w:sz w:val="24"/>
          <w:szCs w:val="24"/>
          <w:u w:val="single"/>
        </w:rPr>
        <w:t xml:space="preserve">Project </w:t>
      </w:r>
      <w:r w:rsidR="00206EB5">
        <w:rPr>
          <w:b/>
          <w:bCs/>
          <w:color w:val="1F497D" w:themeColor="text2"/>
          <w:sz w:val="24"/>
          <w:szCs w:val="24"/>
          <w:u w:val="single"/>
        </w:rPr>
        <w:t>7</w:t>
      </w:r>
      <w:r w:rsidRPr="001029D3">
        <w:rPr>
          <w:b/>
          <w:bCs/>
          <w:color w:val="1F497D" w:themeColor="text2"/>
          <w:sz w:val="24"/>
          <w:szCs w:val="24"/>
          <w:u w:val="single"/>
        </w:rPr>
        <w:t xml:space="preserve">: </w:t>
      </w:r>
      <w:r>
        <w:rPr>
          <w:b/>
          <w:bCs/>
          <w:color w:val="1F497D" w:themeColor="text2"/>
          <w:sz w:val="24"/>
          <w:szCs w:val="24"/>
          <w:u w:val="single"/>
        </w:rPr>
        <w:t xml:space="preserve">Chelsea </w:t>
      </w:r>
      <w:r w:rsidR="00005A54">
        <w:rPr>
          <w:b/>
          <w:bCs/>
          <w:color w:val="1F497D" w:themeColor="text2"/>
          <w:sz w:val="24"/>
          <w:szCs w:val="24"/>
          <w:u w:val="single"/>
        </w:rPr>
        <w:t>Business Support</w:t>
      </w:r>
      <w:r>
        <w:rPr>
          <w:b/>
          <w:bCs/>
          <w:color w:val="1F497D" w:themeColor="text2"/>
          <w:sz w:val="24"/>
          <w:szCs w:val="24"/>
          <w:u w:val="single"/>
        </w:rPr>
        <w:t xml:space="preserve"> </w:t>
      </w:r>
    </w:p>
    <w:p w14:paraId="5DBD21DC" w14:textId="63375AF9" w:rsidR="00B7546C" w:rsidRPr="00B7546C" w:rsidRDefault="00E34049" w:rsidP="00B7546C">
      <w:pPr>
        <w:rPr>
          <w:color w:val="1F497D" w:themeColor="text2"/>
          <w:sz w:val="24"/>
          <w:szCs w:val="24"/>
        </w:rPr>
      </w:pPr>
      <w:r>
        <w:rPr>
          <w:color w:val="1F497D" w:themeColor="text2"/>
          <w:sz w:val="24"/>
          <w:szCs w:val="24"/>
        </w:rPr>
        <w:t xml:space="preserve">A merchant association </w:t>
      </w:r>
      <w:r w:rsidR="00005A54">
        <w:rPr>
          <w:color w:val="1F497D" w:themeColor="text2"/>
          <w:sz w:val="24"/>
          <w:szCs w:val="24"/>
        </w:rPr>
        <w:t xml:space="preserve">or other support structure </w:t>
      </w:r>
      <w:r>
        <w:rPr>
          <w:color w:val="1F497D" w:themeColor="text2"/>
          <w:sz w:val="24"/>
          <w:szCs w:val="24"/>
        </w:rPr>
        <w:t xml:space="preserve">will connect </w:t>
      </w:r>
      <w:r w:rsidR="00483DDC">
        <w:rPr>
          <w:color w:val="1F497D" w:themeColor="text2"/>
          <w:sz w:val="24"/>
          <w:szCs w:val="24"/>
        </w:rPr>
        <w:t>Chelsea</w:t>
      </w:r>
      <w:r w:rsidR="00B02809">
        <w:rPr>
          <w:color w:val="1F497D" w:themeColor="text2"/>
          <w:sz w:val="24"/>
          <w:szCs w:val="24"/>
        </w:rPr>
        <w:t>’s</w:t>
      </w:r>
      <w:r w:rsidR="00483DDC">
        <w:rPr>
          <w:color w:val="1F497D" w:themeColor="text2"/>
          <w:sz w:val="24"/>
          <w:szCs w:val="24"/>
        </w:rPr>
        <w:t xml:space="preserve"> </w:t>
      </w:r>
      <w:r w:rsidR="00057862">
        <w:rPr>
          <w:color w:val="1F497D" w:themeColor="text2"/>
          <w:sz w:val="24"/>
          <w:szCs w:val="24"/>
        </w:rPr>
        <w:t>100</w:t>
      </w:r>
      <w:r>
        <w:rPr>
          <w:color w:val="1F497D" w:themeColor="text2"/>
          <w:sz w:val="24"/>
          <w:szCs w:val="24"/>
        </w:rPr>
        <w:t>+</w:t>
      </w:r>
      <w:r w:rsidR="00057862">
        <w:rPr>
          <w:color w:val="1F497D" w:themeColor="text2"/>
          <w:sz w:val="24"/>
          <w:szCs w:val="24"/>
        </w:rPr>
        <w:t xml:space="preserve"> small businesses </w:t>
      </w:r>
      <w:r>
        <w:rPr>
          <w:color w:val="1F497D" w:themeColor="text2"/>
          <w:sz w:val="24"/>
          <w:szCs w:val="24"/>
        </w:rPr>
        <w:t>with</w:t>
      </w:r>
      <w:r w:rsidR="00057862">
        <w:rPr>
          <w:color w:val="1F497D" w:themeColor="text2"/>
          <w:sz w:val="24"/>
          <w:szCs w:val="24"/>
        </w:rPr>
        <w:t xml:space="preserve"> </w:t>
      </w:r>
      <w:r>
        <w:rPr>
          <w:color w:val="1F497D" w:themeColor="text2"/>
          <w:sz w:val="24"/>
          <w:szCs w:val="24"/>
        </w:rPr>
        <w:t xml:space="preserve">available grants, access to capital, technical support, and other </w:t>
      </w:r>
      <w:r w:rsidR="00057862">
        <w:rPr>
          <w:color w:val="1F497D" w:themeColor="text2"/>
          <w:sz w:val="24"/>
          <w:szCs w:val="24"/>
        </w:rPr>
        <w:t xml:space="preserve">resources.  </w:t>
      </w:r>
      <w:r>
        <w:rPr>
          <w:color w:val="1F497D" w:themeColor="text2"/>
          <w:sz w:val="24"/>
          <w:szCs w:val="24"/>
        </w:rPr>
        <w:t xml:space="preserve">In addition, the association will brand the neighborhood, create a webpage on the Chelsea EDC site, and provide marketing support to the businesses. </w:t>
      </w:r>
      <w:r w:rsidR="00B7546C" w:rsidRPr="00B7546C">
        <w:rPr>
          <w:color w:val="1F497D" w:themeColor="text2"/>
          <w:sz w:val="24"/>
          <w:szCs w:val="24"/>
        </w:rPr>
        <w:t xml:space="preserve">The </w:t>
      </w:r>
      <w:r>
        <w:rPr>
          <w:color w:val="1F497D" w:themeColor="text2"/>
          <w:sz w:val="24"/>
          <w:szCs w:val="24"/>
        </w:rPr>
        <w:t>association</w:t>
      </w:r>
      <w:r w:rsidR="00B7546C" w:rsidRPr="00B7546C">
        <w:rPr>
          <w:color w:val="1F497D" w:themeColor="text2"/>
          <w:sz w:val="24"/>
          <w:szCs w:val="24"/>
        </w:rPr>
        <w:t xml:space="preserve"> will </w:t>
      </w:r>
      <w:r w:rsidR="00263518">
        <w:rPr>
          <w:color w:val="1F497D" w:themeColor="text2"/>
          <w:sz w:val="24"/>
          <w:szCs w:val="24"/>
        </w:rPr>
        <w:t>be run by</w:t>
      </w:r>
      <w:r w:rsidR="00B7546C" w:rsidRPr="00B7546C">
        <w:rPr>
          <w:color w:val="1F497D" w:themeColor="text2"/>
          <w:sz w:val="24"/>
          <w:szCs w:val="24"/>
        </w:rPr>
        <w:t xml:space="preserve"> the Greater Atlantic City Chamber</w:t>
      </w:r>
      <w:r>
        <w:rPr>
          <w:color w:val="1F497D" w:themeColor="text2"/>
          <w:sz w:val="24"/>
          <w:szCs w:val="24"/>
        </w:rPr>
        <w:t xml:space="preserve">, a </w:t>
      </w:r>
      <w:r w:rsidRPr="00B7546C">
        <w:rPr>
          <w:color w:val="1F497D" w:themeColor="text2"/>
          <w:sz w:val="24"/>
          <w:szCs w:val="24"/>
        </w:rPr>
        <w:t>500-member</w:t>
      </w:r>
      <w:r>
        <w:rPr>
          <w:color w:val="1F497D" w:themeColor="text2"/>
          <w:sz w:val="24"/>
          <w:szCs w:val="24"/>
        </w:rPr>
        <w:t xml:space="preserve"> organization</w:t>
      </w:r>
      <w:r w:rsidR="00B7546C" w:rsidRPr="00B7546C">
        <w:rPr>
          <w:color w:val="1F497D" w:themeColor="text2"/>
          <w:sz w:val="24"/>
          <w:szCs w:val="24"/>
        </w:rPr>
        <w:t xml:space="preserve"> </w:t>
      </w:r>
      <w:r>
        <w:rPr>
          <w:color w:val="1F497D" w:themeColor="text2"/>
          <w:sz w:val="24"/>
          <w:szCs w:val="24"/>
        </w:rPr>
        <w:t>that serves as the v</w:t>
      </w:r>
      <w:r w:rsidR="00B7546C" w:rsidRPr="00B7546C">
        <w:rPr>
          <w:color w:val="1F497D" w:themeColor="text2"/>
          <w:sz w:val="24"/>
          <w:szCs w:val="24"/>
        </w:rPr>
        <w:t xml:space="preserve">oice of the private </w:t>
      </w:r>
      <w:r w:rsidR="00B02809">
        <w:rPr>
          <w:color w:val="1F497D" w:themeColor="text2"/>
          <w:sz w:val="24"/>
          <w:szCs w:val="24"/>
        </w:rPr>
        <w:t>sector</w:t>
      </w:r>
      <w:r w:rsidR="00B7546C" w:rsidRPr="00B7546C">
        <w:rPr>
          <w:color w:val="1F497D" w:themeColor="text2"/>
          <w:sz w:val="24"/>
          <w:szCs w:val="24"/>
        </w:rPr>
        <w:t xml:space="preserve">. </w:t>
      </w:r>
      <w:r w:rsidR="004E3775">
        <w:rPr>
          <w:color w:val="1F497D" w:themeColor="text2"/>
          <w:sz w:val="24"/>
          <w:szCs w:val="24"/>
        </w:rPr>
        <w:t>In addition, two annual anchor events, as well as several smaller</w:t>
      </w:r>
      <w:r>
        <w:rPr>
          <w:color w:val="1F497D" w:themeColor="text2"/>
          <w:sz w:val="24"/>
          <w:szCs w:val="24"/>
        </w:rPr>
        <w:t xml:space="preserve"> events</w:t>
      </w:r>
      <w:r w:rsidR="004E3775">
        <w:rPr>
          <w:color w:val="1F497D" w:themeColor="text2"/>
          <w:sz w:val="24"/>
          <w:szCs w:val="24"/>
        </w:rPr>
        <w:t xml:space="preserve"> will be held to promote the business community.  Educational seminars and relationship building events will be offered monthly.  There will be no fee to the Chelsea merchants to be members of the association.  A Chelsea directory of businesses will be created.  </w:t>
      </w:r>
      <w:r w:rsidR="00263518">
        <w:rPr>
          <w:color w:val="1F497D" w:themeColor="text2"/>
          <w:sz w:val="24"/>
          <w:szCs w:val="24"/>
        </w:rPr>
        <w:t>The association will w</w:t>
      </w:r>
      <w:r w:rsidR="00B7546C" w:rsidRPr="00B7546C">
        <w:rPr>
          <w:color w:val="1F497D" w:themeColor="text2"/>
          <w:sz w:val="24"/>
          <w:szCs w:val="24"/>
        </w:rPr>
        <w:t>ork closely with Stockton University</w:t>
      </w:r>
      <w:r w:rsidR="00263518">
        <w:rPr>
          <w:color w:val="1F497D" w:themeColor="text2"/>
          <w:sz w:val="24"/>
          <w:szCs w:val="24"/>
        </w:rPr>
        <w:t>’s</w:t>
      </w:r>
      <w:r w:rsidR="00B7546C" w:rsidRPr="00B7546C">
        <w:rPr>
          <w:color w:val="1F497D" w:themeColor="text2"/>
          <w:sz w:val="24"/>
          <w:szCs w:val="24"/>
        </w:rPr>
        <w:t xml:space="preserve"> School of Business and internship programs.</w:t>
      </w:r>
    </w:p>
    <w:p w14:paraId="5BA1E52F" w14:textId="7BE5A3EC" w:rsidR="00E34049" w:rsidRDefault="006E1BAC" w:rsidP="00E34049">
      <w:pPr>
        <w:rPr>
          <w:color w:val="1F497D" w:themeColor="text2"/>
          <w:sz w:val="24"/>
          <w:szCs w:val="24"/>
        </w:rPr>
      </w:pPr>
      <w:r w:rsidRPr="001029D3">
        <w:rPr>
          <w:color w:val="1F497D" w:themeColor="text2"/>
          <w:sz w:val="24"/>
          <w:szCs w:val="24"/>
        </w:rPr>
        <w:t>Objectives</w:t>
      </w:r>
      <w:r>
        <w:rPr>
          <w:color w:val="1F497D" w:themeColor="text2"/>
          <w:sz w:val="24"/>
          <w:szCs w:val="24"/>
        </w:rPr>
        <w:t xml:space="preserve">:  </w:t>
      </w:r>
      <w:r w:rsidR="00B02809" w:rsidRPr="00B7546C">
        <w:rPr>
          <w:color w:val="1F497D" w:themeColor="text2"/>
          <w:sz w:val="24"/>
          <w:szCs w:val="24"/>
        </w:rPr>
        <w:t>To champion a thriving and interconnected business community where collaboration increases economic stability, information enhances ability, and advocacy influences authority to ultimately enhance the quality of life.</w:t>
      </w:r>
      <w:r w:rsidR="00B02809">
        <w:rPr>
          <w:color w:val="1F497D" w:themeColor="text2"/>
          <w:sz w:val="24"/>
          <w:szCs w:val="24"/>
        </w:rPr>
        <w:t xml:space="preserve">  </w:t>
      </w:r>
      <w:r w:rsidR="00E34049" w:rsidRPr="00B7546C">
        <w:rPr>
          <w:color w:val="1F497D" w:themeColor="text2"/>
          <w:sz w:val="24"/>
          <w:szCs w:val="24"/>
        </w:rPr>
        <w:t>Help the business community prosper and grow.</w:t>
      </w:r>
      <w:r w:rsidR="00E34049">
        <w:rPr>
          <w:color w:val="1F497D" w:themeColor="text2"/>
          <w:sz w:val="24"/>
          <w:szCs w:val="24"/>
        </w:rPr>
        <w:t xml:space="preserve">  </w:t>
      </w:r>
      <w:r w:rsidR="00E34049" w:rsidRPr="00B7546C">
        <w:rPr>
          <w:color w:val="1F497D" w:themeColor="text2"/>
          <w:sz w:val="24"/>
          <w:szCs w:val="24"/>
        </w:rPr>
        <w:t>Increase awareness of workforce development and job opportunities.</w:t>
      </w:r>
      <w:r w:rsidR="00E34049">
        <w:rPr>
          <w:color w:val="1F497D" w:themeColor="text2"/>
          <w:sz w:val="24"/>
          <w:szCs w:val="24"/>
        </w:rPr>
        <w:t xml:space="preserve">  </w:t>
      </w:r>
      <w:r w:rsidR="00E34049" w:rsidRPr="00B7546C">
        <w:rPr>
          <w:color w:val="1F497D" w:themeColor="text2"/>
          <w:sz w:val="24"/>
          <w:szCs w:val="24"/>
        </w:rPr>
        <w:lastRenderedPageBreak/>
        <w:t>Increase awareness of education and support resources.</w:t>
      </w:r>
      <w:r w:rsidR="00E34049">
        <w:rPr>
          <w:color w:val="1F497D" w:themeColor="text2"/>
          <w:sz w:val="24"/>
          <w:szCs w:val="24"/>
        </w:rPr>
        <w:t xml:space="preserve">  </w:t>
      </w:r>
      <w:r w:rsidR="00E34049" w:rsidRPr="00B7546C">
        <w:rPr>
          <w:color w:val="1F497D" w:themeColor="text2"/>
          <w:sz w:val="24"/>
          <w:szCs w:val="24"/>
        </w:rPr>
        <w:t>Collaborate to improve the overall economic stability and attractiveness of the community.</w:t>
      </w:r>
      <w:r w:rsidR="004E3775">
        <w:rPr>
          <w:color w:val="1F497D" w:themeColor="text2"/>
          <w:sz w:val="24"/>
          <w:szCs w:val="24"/>
        </w:rPr>
        <w:t xml:space="preserve">  Brand and market Chelsea’s business districts.</w:t>
      </w:r>
    </w:p>
    <w:p w14:paraId="1B4FB137" w14:textId="050C3F66" w:rsidR="00263518" w:rsidRDefault="00263518" w:rsidP="00E34049">
      <w:pPr>
        <w:rPr>
          <w:color w:val="1F497D" w:themeColor="text2"/>
          <w:sz w:val="24"/>
          <w:szCs w:val="24"/>
        </w:rPr>
      </w:pPr>
      <w:r>
        <w:rPr>
          <w:color w:val="1F497D" w:themeColor="text2"/>
          <w:sz w:val="24"/>
          <w:szCs w:val="24"/>
        </w:rPr>
        <w:t xml:space="preserve">Implements </w:t>
      </w:r>
      <w:r w:rsidR="00A26502">
        <w:rPr>
          <w:color w:val="1F497D" w:themeColor="text2"/>
          <w:sz w:val="24"/>
          <w:szCs w:val="24"/>
        </w:rPr>
        <w:t xml:space="preserve">Plan </w:t>
      </w:r>
      <w:r>
        <w:rPr>
          <w:color w:val="1F497D" w:themeColor="text2"/>
          <w:sz w:val="24"/>
          <w:szCs w:val="24"/>
        </w:rPr>
        <w:t>Strateg</w:t>
      </w:r>
      <w:r w:rsidR="00B02809">
        <w:rPr>
          <w:color w:val="1F497D" w:themeColor="text2"/>
          <w:sz w:val="24"/>
          <w:szCs w:val="24"/>
        </w:rPr>
        <w:t>y</w:t>
      </w:r>
      <w:r>
        <w:rPr>
          <w:color w:val="1F497D" w:themeColor="text2"/>
          <w:sz w:val="24"/>
          <w:szCs w:val="24"/>
        </w:rPr>
        <w:t>:  5.1 Promote and support businesses located in Chelsea.</w:t>
      </w:r>
    </w:p>
    <w:p w14:paraId="586CCB63" w14:textId="38360EFF" w:rsidR="006E1BAC" w:rsidRPr="001029D3" w:rsidRDefault="006E1BAC" w:rsidP="006E1BAC">
      <w:pPr>
        <w:rPr>
          <w:color w:val="1F497D" w:themeColor="text2"/>
          <w:sz w:val="24"/>
          <w:szCs w:val="24"/>
        </w:rPr>
      </w:pPr>
      <w:r w:rsidRPr="001029D3">
        <w:rPr>
          <w:color w:val="1F497D" w:themeColor="text2"/>
          <w:sz w:val="24"/>
          <w:szCs w:val="24"/>
        </w:rPr>
        <w:t>Project Cost:  $</w:t>
      </w:r>
      <w:r w:rsidR="00005A54">
        <w:rPr>
          <w:color w:val="1F497D" w:themeColor="text2"/>
          <w:sz w:val="24"/>
          <w:szCs w:val="24"/>
        </w:rPr>
        <w:t>75</w:t>
      </w:r>
      <w:r>
        <w:rPr>
          <w:color w:val="1F497D" w:themeColor="text2"/>
          <w:sz w:val="24"/>
          <w:szCs w:val="24"/>
        </w:rPr>
        <w:t>,000</w:t>
      </w:r>
    </w:p>
    <w:p w14:paraId="2B171618" w14:textId="59CF22B4" w:rsidR="006E1BAC" w:rsidRPr="00E07DCD" w:rsidRDefault="006E1BAC" w:rsidP="00442A9F">
      <w:pPr>
        <w:rPr>
          <w:color w:val="1F497D" w:themeColor="text2"/>
          <w:sz w:val="24"/>
          <w:szCs w:val="24"/>
        </w:rPr>
      </w:pPr>
      <w:r w:rsidRPr="001029D3">
        <w:rPr>
          <w:color w:val="1F497D" w:themeColor="text2"/>
          <w:sz w:val="24"/>
          <w:szCs w:val="24"/>
        </w:rPr>
        <w:t xml:space="preserve">Project Partner:  </w:t>
      </w:r>
      <w:r>
        <w:rPr>
          <w:color w:val="1F497D" w:themeColor="text2"/>
          <w:sz w:val="24"/>
          <w:szCs w:val="24"/>
        </w:rPr>
        <w:t>Greater Atlantic City Chamber of Commerce</w:t>
      </w:r>
    </w:p>
    <w:p w14:paraId="3ED43292" w14:textId="77777777" w:rsidR="00005A54" w:rsidRDefault="00005A54" w:rsidP="006E1BAC">
      <w:pPr>
        <w:spacing w:after="0"/>
        <w:rPr>
          <w:b/>
          <w:bCs/>
          <w:color w:val="1F497D" w:themeColor="text2"/>
          <w:sz w:val="24"/>
          <w:szCs w:val="24"/>
          <w:u w:val="single"/>
        </w:rPr>
      </w:pPr>
    </w:p>
    <w:p w14:paraId="2A70EBCF" w14:textId="258A1F01" w:rsidR="00EB4E6B" w:rsidRDefault="006E1BAC" w:rsidP="006E1BAC">
      <w:pPr>
        <w:spacing w:after="0"/>
        <w:rPr>
          <w:color w:val="1F497D" w:themeColor="text2"/>
          <w:sz w:val="24"/>
          <w:szCs w:val="24"/>
        </w:rPr>
      </w:pPr>
      <w:r w:rsidRPr="001029D3">
        <w:rPr>
          <w:b/>
          <w:bCs/>
          <w:color w:val="1F497D" w:themeColor="text2"/>
          <w:sz w:val="24"/>
          <w:szCs w:val="24"/>
          <w:u w:val="single"/>
        </w:rPr>
        <w:t xml:space="preserve">Project </w:t>
      </w:r>
      <w:r w:rsidR="00206EB5">
        <w:rPr>
          <w:b/>
          <w:bCs/>
          <w:color w:val="1F497D" w:themeColor="text2"/>
          <w:sz w:val="24"/>
          <w:szCs w:val="24"/>
          <w:u w:val="single"/>
        </w:rPr>
        <w:t>8</w:t>
      </w:r>
      <w:r w:rsidRPr="001029D3">
        <w:rPr>
          <w:b/>
          <w:bCs/>
          <w:color w:val="1F497D" w:themeColor="text2"/>
          <w:sz w:val="24"/>
          <w:szCs w:val="24"/>
          <w:u w:val="single"/>
        </w:rPr>
        <w:t xml:space="preserve">: </w:t>
      </w:r>
      <w:r w:rsidR="00EB4E6B">
        <w:rPr>
          <w:b/>
          <w:bCs/>
          <w:color w:val="1F497D" w:themeColor="text2"/>
          <w:sz w:val="24"/>
          <w:szCs w:val="24"/>
          <w:u w:val="single"/>
        </w:rPr>
        <w:t>Commercial Building Ownership Program</w:t>
      </w:r>
    </w:p>
    <w:p w14:paraId="17C1BFE8" w14:textId="37182089" w:rsidR="00E07DCD" w:rsidRPr="00E07DCD" w:rsidRDefault="00E07DCD" w:rsidP="00E07DCD">
      <w:pPr>
        <w:spacing w:after="0"/>
        <w:rPr>
          <w:color w:val="1F497D" w:themeColor="text2"/>
          <w:sz w:val="24"/>
          <w:szCs w:val="24"/>
        </w:rPr>
      </w:pPr>
      <w:r>
        <w:rPr>
          <w:color w:val="1F497D" w:themeColor="text2"/>
          <w:sz w:val="24"/>
          <w:szCs w:val="24"/>
        </w:rPr>
        <w:t xml:space="preserve">Project will identify up to ten business owners to provide </w:t>
      </w:r>
      <w:r w:rsidRPr="00E07DCD">
        <w:rPr>
          <w:color w:val="1F497D" w:themeColor="text2"/>
          <w:sz w:val="24"/>
          <w:szCs w:val="24"/>
        </w:rPr>
        <w:t>business education training</w:t>
      </w:r>
      <w:r>
        <w:rPr>
          <w:color w:val="1F497D" w:themeColor="text2"/>
          <w:sz w:val="24"/>
          <w:szCs w:val="24"/>
        </w:rPr>
        <w:t xml:space="preserve">, </w:t>
      </w:r>
    </w:p>
    <w:p w14:paraId="250CA7D5" w14:textId="46F558A6" w:rsidR="00EB4E6B" w:rsidRDefault="00E07DCD" w:rsidP="00E07DCD">
      <w:pPr>
        <w:spacing w:after="0"/>
        <w:rPr>
          <w:color w:val="1F497D" w:themeColor="text2"/>
          <w:sz w:val="24"/>
          <w:szCs w:val="24"/>
        </w:rPr>
      </w:pPr>
      <w:r w:rsidRPr="00E07DCD">
        <w:rPr>
          <w:color w:val="1F497D" w:themeColor="text2"/>
          <w:sz w:val="24"/>
          <w:szCs w:val="24"/>
        </w:rPr>
        <w:t>business counseling</w:t>
      </w:r>
      <w:r>
        <w:rPr>
          <w:color w:val="1F497D" w:themeColor="text2"/>
          <w:sz w:val="24"/>
          <w:szCs w:val="24"/>
        </w:rPr>
        <w:t>,</w:t>
      </w:r>
      <w:r w:rsidR="00B02809">
        <w:rPr>
          <w:color w:val="1F497D" w:themeColor="text2"/>
          <w:sz w:val="24"/>
          <w:szCs w:val="24"/>
        </w:rPr>
        <w:t xml:space="preserve"> and</w:t>
      </w:r>
      <w:r>
        <w:rPr>
          <w:color w:val="1F497D" w:themeColor="text2"/>
          <w:sz w:val="24"/>
          <w:szCs w:val="24"/>
        </w:rPr>
        <w:t xml:space="preserve"> </w:t>
      </w:r>
      <w:r w:rsidRPr="00E07DCD">
        <w:rPr>
          <w:color w:val="1F497D" w:themeColor="text2"/>
          <w:sz w:val="24"/>
          <w:szCs w:val="24"/>
        </w:rPr>
        <w:t>credit counseling.</w:t>
      </w:r>
      <w:r>
        <w:rPr>
          <w:color w:val="1F497D" w:themeColor="text2"/>
          <w:sz w:val="24"/>
          <w:szCs w:val="24"/>
        </w:rPr>
        <w:t xml:space="preserve">  Three to five businesses will receive capital funds to purchase commercial real estate to operate their business.</w:t>
      </w:r>
    </w:p>
    <w:p w14:paraId="57E8BE52" w14:textId="16DA25F6" w:rsidR="00E07DCD" w:rsidRDefault="00E07DCD" w:rsidP="00E07DCD">
      <w:pPr>
        <w:spacing w:after="0"/>
        <w:rPr>
          <w:color w:val="1F497D" w:themeColor="text2"/>
          <w:sz w:val="24"/>
          <w:szCs w:val="24"/>
        </w:rPr>
      </w:pPr>
    </w:p>
    <w:p w14:paraId="49EF08F6" w14:textId="1147EF44" w:rsidR="00E07DCD" w:rsidRDefault="00E07DCD" w:rsidP="00E07DCD">
      <w:pPr>
        <w:spacing w:after="0"/>
        <w:rPr>
          <w:color w:val="1F497D" w:themeColor="text2"/>
          <w:sz w:val="24"/>
          <w:szCs w:val="24"/>
        </w:rPr>
      </w:pPr>
      <w:r>
        <w:rPr>
          <w:color w:val="1F497D" w:themeColor="text2"/>
          <w:sz w:val="24"/>
          <w:szCs w:val="24"/>
        </w:rPr>
        <w:t xml:space="preserve">Objectives:  Grow wealth for businesses.  Shift unreasonably high commercial rents lower.  Improve the quality and maintenance of the </w:t>
      </w:r>
      <w:r w:rsidR="00B02809">
        <w:rPr>
          <w:color w:val="1F497D" w:themeColor="text2"/>
          <w:sz w:val="24"/>
          <w:szCs w:val="24"/>
        </w:rPr>
        <w:t>owner-occupied</w:t>
      </w:r>
      <w:r>
        <w:rPr>
          <w:color w:val="1F497D" w:themeColor="text2"/>
          <w:sz w:val="24"/>
          <w:szCs w:val="24"/>
        </w:rPr>
        <w:t xml:space="preserve"> commercial buildings.  Encourage owners to live above commercial space.</w:t>
      </w:r>
    </w:p>
    <w:p w14:paraId="3818786D" w14:textId="1DD0C677" w:rsidR="00E07DCD" w:rsidRDefault="00E07DCD" w:rsidP="00E07DCD">
      <w:pPr>
        <w:spacing w:after="0"/>
        <w:rPr>
          <w:color w:val="1F497D" w:themeColor="text2"/>
          <w:sz w:val="24"/>
          <w:szCs w:val="24"/>
        </w:rPr>
      </w:pPr>
    </w:p>
    <w:p w14:paraId="6D5A870A" w14:textId="22F35550" w:rsidR="00E07DCD" w:rsidRDefault="00E07DCD" w:rsidP="00E07DCD">
      <w:pPr>
        <w:spacing w:after="0"/>
        <w:rPr>
          <w:color w:val="1F497D" w:themeColor="text2"/>
          <w:sz w:val="24"/>
          <w:szCs w:val="24"/>
        </w:rPr>
      </w:pPr>
      <w:r>
        <w:rPr>
          <w:color w:val="1F497D" w:themeColor="text2"/>
          <w:sz w:val="24"/>
          <w:szCs w:val="24"/>
        </w:rPr>
        <w:t xml:space="preserve">Implements </w:t>
      </w:r>
      <w:r w:rsidR="00A26502">
        <w:rPr>
          <w:color w:val="1F497D" w:themeColor="text2"/>
          <w:sz w:val="24"/>
          <w:szCs w:val="24"/>
        </w:rPr>
        <w:t xml:space="preserve">Plan </w:t>
      </w:r>
      <w:r>
        <w:rPr>
          <w:color w:val="1F497D" w:themeColor="text2"/>
          <w:sz w:val="24"/>
          <w:szCs w:val="24"/>
        </w:rPr>
        <w:t>Strateg</w:t>
      </w:r>
      <w:r w:rsidR="00EF088C">
        <w:rPr>
          <w:color w:val="1F497D" w:themeColor="text2"/>
          <w:sz w:val="24"/>
          <w:szCs w:val="24"/>
        </w:rPr>
        <w:t>y</w:t>
      </w:r>
      <w:r>
        <w:rPr>
          <w:color w:val="1F497D" w:themeColor="text2"/>
          <w:sz w:val="24"/>
          <w:szCs w:val="24"/>
        </w:rPr>
        <w:t>:  5.1 Promote and support businesses located in Chelsea</w:t>
      </w:r>
      <w:r w:rsidR="00B02809">
        <w:rPr>
          <w:color w:val="1F497D" w:themeColor="text2"/>
          <w:sz w:val="24"/>
          <w:szCs w:val="24"/>
        </w:rPr>
        <w:t>.</w:t>
      </w:r>
    </w:p>
    <w:p w14:paraId="79E661A4" w14:textId="163CC1CC" w:rsidR="00E07DCD" w:rsidRDefault="00E07DCD" w:rsidP="00E07DCD">
      <w:pPr>
        <w:spacing w:after="0"/>
        <w:rPr>
          <w:color w:val="1F497D" w:themeColor="text2"/>
          <w:sz w:val="24"/>
          <w:szCs w:val="24"/>
        </w:rPr>
      </w:pPr>
    </w:p>
    <w:p w14:paraId="33E37445" w14:textId="7028C0CE" w:rsidR="00E07DCD" w:rsidRDefault="00E07DCD" w:rsidP="00E07DCD">
      <w:pPr>
        <w:spacing w:after="0"/>
        <w:rPr>
          <w:color w:val="1F497D" w:themeColor="text2"/>
          <w:sz w:val="24"/>
          <w:szCs w:val="24"/>
        </w:rPr>
      </w:pPr>
      <w:r>
        <w:rPr>
          <w:color w:val="1F497D" w:themeColor="text2"/>
          <w:sz w:val="24"/>
          <w:szCs w:val="24"/>
        </w:rPr>
        <w:t>Project Cost:  $</w:t>
      </w:r>
      <w:r w:rsidR="00005A54">
        <w:rPr>
          <w:color w:val="1F497D" w:themeColor="text2"/>
          <w:sz w:val="24"/>
          <w:szCs w:val="24"/>
        </w:rPr>
        <w:t>75</w:t>
      </w:r>
      <w:r>
        <w:rPr>
          <w:color w:val="1F497D" w:themeColor="text2"/>
          <w:sz w:val="24"/>
          <w:szCs w:val="24"/>
        </w:rPr>
        <w:t>,000</w:t>
      </w:r>
    </w:p>
    <w:p w14:paraId="2FBD808E" w14:textId="13F9960A" w:rsidR="00E07DCD" w:rsidRDefault="00E07DCD" w:rsidP="00E07DCD">
      <w:pPr>
        <w:spacing w:after="0"/>
        <w:rPr>
          <w:color w:val="1F497D" w:themeColor="text2"/>
          <w:sz w:val="24"/>
          <w:szCs w:val="24"/>
        </w:rPr>
      </w:pPr>
    </w:p>
    <w:p w14:paraId="68FDB7ED" w14:textId="4DC8A261" w:rsidR="00E07DCD" w:rsidRDefault="00E07DCD" w:rsidP="00E07DCD">
      <w:pPr>
        <w:spacing w:after="0"/>
        <w:rPr>
          <w:color w:val="1F497D" w:themeColor="text2"/>
          <w:sz w:val="24"/>
          <w:szCs w:val="24"/>
        </w:rPr>
      </w:pPr>
      <w:r>
        <w:rPr>
          <w:color w:val="1F497D" w:themeColor="text2"/>
          <w:sz w:val="24"/>
          <w:szCs w:val="24"/>
        </w:rPr>
        <w:t>Project Partner:  Latin American Economic Development Agency (LAEDA)</w:t>
      </w:r>
    </w:p>
    <w:p w14:paraId="7EC4BF64" w14:textId="77777777" w:rsidR="00EB4E6B" w:rsidRDefault="00EB4E6B" w:rsidP="006E1BAC">
      <w:pPr>
        <w:spacing w:after="0"/>
        <w:rPr>
          <w:b/>
          <w:bCs/>
          <w:color w:val="1F497D" w:themeColor="text2"/>
          <w:sz w:val="24"/>
          <w:szCs w:val="24"/>
          <w:u w:val="single"/>
        </w:rPr>
      </w:pPr>
    </w:p>
    <w:p w14:paraId="5C2461C9" w14:textId="4A80E002" w:rsidR="00483DDC" w:rsidRDefault="00EB4E6B" w:rsidP="006E1BAC">
      <w:pPr>
        <w:spacing w:after="0"/>
        <w:rPr>
          <w:color w:val="1F497D" w:themeColor="text2"/>
          <w:sz w:val="24"/>
          <w:szCs w:val="24"/>
        </w:rPr>
      </w:pPr>
      <w:r>
        <w:rPr>
          <w:b/>
          <w:bCs/>
          <w:color w:val="1F497D" w:themeColor="text2"/>
          <w:sz w:val="24"/>
          <w:szCs w:val="24"/>
          <w:u w:val="single"/>
        </w:rPr>
        <w:t xml:space="preserve">Project </w:t>
      </w:r>
      <w:r w:rsidR="00206EB5">
        <w:rPr>
          <w:b/>
          <w:bCs/>
          <w:color w:val="1F497D" w:themeColor="text2"/>
          <w:sz w:val="24"/>
          <w:szCs w:val="24"/>
          <w:u w:val="single"/>
        </w:rPr>
        <w:t>9</w:t>
      </w:r>
      <w:r>
        <w:rPr>
          <w:b/>
          <w:bCs/>
          <w:color w:val="1F497D" w:themeColor="text2"/>
          <w:sz w:val="24"/>
          <w:szCs w:val="24"/>
          <w:u w:val="single"/>
        </w:rPr>
        <w:t xml:space="preserve">:  </w:t>
      </w:r>
      <w:r w:rsidR="00483DDC">
        <w:rPr>
          <w:b/>
          <w:bCs/>
          <w:color w:val="1F497D" w:themeColor="text2"/>
          <w:sz w:val="24"/>
          <w:szCs w:val="24"/>
          <w:u w:val="single"/>
        </w:rPr>
        <w:t>Façade Grants</w:t>
      </w:r>
    </w:p>
    <w:p w14:paraId="5E847E8C" w14:textId="69263420" w:rsidR="00263518" w:rsidRDefault="00263518" w:rsidP="006E1BAC">
      <w:pPr>
        <w:spacing w:after="0"/>
        <w:rPr>
          <w:color w:val="1F497D" w:themeColor="text2"/>
          <w:sz w:val="24"/>
          <w:szCs w:val="24"/>
        </w:rPr>
      </w:pPr>
      <w:r>
        <w:rPr>
          <w:color w:val="1F497D" w:themeColor="text2"/>
          <w:sz w:val="24"/>
          <w:szCs w:val="24"/>
        </w:rPr>
        <w:t xml:space="preserve">Store owners will be engaged and asked to remove excess and nuisance signage and paint and repair their facades, in exchange for new artistic signs, creative window displays, </w:t>
      </w:r>
      <w:r w:rsidR="00B02809">
        <w:rPr>
          <w:color w:val="1F497D" w:themeColor="text2"/>
          <w:sz w:val="24"/>
          <w:szCs w:val="24"/>
        </w:rPr>
        <w:t xml:space="preserve">and </w:t>
      </w:r>
      <w:r>
        <w:rPr>
          <w:color w:val="1F497D" w:themeColor="text2"/>
          <w:sz w:val="24"/>
          <w:szCs w:val="24"/>
        </w:rPr>
        <w:t>themed murals.  Local artists, creatives, and sign companies will be used.  Branding efforts</w:t>
      </w:r>
      <w:r w:rsidR="007C37BD">
        <w:rPr>
          <w:color w:val="1F497D" w:themeColor="text2"/>
          <w:sz w:val="24"/>
          <w:szCs w:val="24"/>
        </w:rPr>
        <w:t>, including the neighborhood’s international offerings,</w:t>
      </w:r>
      <w:r>
        <w:rPr>
          <w:color w:val="1F497D" w:themeColor="text2"/>
          <w:sz w:val="24"/>
          <w:szCs w:val="24"/>
        </w:rPr>
        <w:t xml:space="preserve"> will inform designs.  </w:t>
      </w:r>
    </w:p>
    <w:p w14:paraId="40D02195" w14:textId="6E71D3FB" w:rsidR="00263518" w:rsidRDefault="00263518" w:rsidP="006E1BAC">
      <w:pPr>
        <w:spacing w:after="0"/>
        <w:rPr>
          <w:color w:val="1F497D" w:themeColor="text2"/>
          <w:sz w:val="24"/>
          <w:szCs w:val="24"/>
        </w:rPr>
      </w:pPr>
    </w:p>
    <w:p w14:paraId="1FDE4298" w14:textId="52615E94" w:rsidR="00263518" w:rsidRDefault="00263518" w:rsidP="006E1BAC">
      <w:pPr>
        <w:spacing w:after="0"/>
        <w:rPr>
          <w:color w:val="1F497D" w:themeColor="text2"/>
          <w:sz w:val="24"/>
          <w:szCs w:val="24"/>
        </w:rPr>
      </w:pPr>
      <w:r>
        <w:rPr>
          <w:color w:val="1F497D" w:themeColor="text2"/>
          <w:sz w:val="24"/>
          <w:szCs w:val="24"/>
        </w:rPr>
        <w:t>Objectives:  Improve the aesthetics of the business districts and buildings.  Attract new customers.  Create a safer environment by clearing store window glass.</w:t>
      </w:r>
    </w:p>
    <w:p w14:paraId="7C7624E9" w14:textId="5B72F3FB" w:rsidR="00263518" w:rsidRDefault="00263518" w:rsidP="006E1BAC">
      <w:pPr>
        <w:spacing w:after="0"/>
        <w:rPr>
          <w:color w:val="1F497D" w:themeColor="text2"/>
          <w:sz w:val="24"/>
          <w:szCs w:val="24"/>
        </w:rPr>
      </w:pPr>
    </w:p>
    <w:p w14:paraId="6406CF67" w14:textId="131D3806" w:rsidR="00263518" w:rsidRDefault="00263518" w:rsidP="006E1BAC">
      <w:pPr>
        <w:spacing w:after="0"/>
        <w:rPr>
          <w:color w:val="1F497D" w:themeColor="text2"/>
          <w:sz w:val="24"/>
          <w:szCs w:val="24"/>
        </w:rPr>
      </w:pPr>
      <w:r>
        <w:rPr>
          <w:color w:val="1F497D" w:themeColor="text2"/>
          <w:sz w:val="24"/>
          <w:szCs w:val="24"/>
        </w:rPr>
        <w:t xml:space="preserve">Implements </w:t>
      </w:r>
      <w:r w:rsidR="00B02809">
        <w:rPr>
          <w:color w:val="1F497D" w:themeColor="text2"/>
          <w:sz w:val="24"/>
          <w:szCs w:val="24"/>
        </w:rPr>
        <w:t xml:space="preserve">Plan </w:t>
      </w:r>
      <w:r>
        <w:rPr>
          <w:color w:val="1F497D" w:themeColor="text2"/>
          <w:sz w:val="24"/>
          <w:szCs w:val="24"/>
        </w:rPr>
        <w:t>Strateg</w:t>
      </w:r>
      <w:r w:rsidR="00B02809">
        <w:rPr>
          <w:color w:val="1F497D" w:themeColor="text2"/>
          <w:sz w:val="24"/>
          <w:szCs w:val="24"/>
        </w:rPr>
        <w:t>ies</w:t>
      </w:r>
      <w:r>
        <w:rPr>
          <w:color w:val="1F497D" w:themeColor="text2"/>
          <w:sz w:val="24"/>
          <w:szCs w:val="24"/>
        </w:rPr>
        <w:t xml:space="preserve">:  5.1 Promote and support Chelsea businesses; </w:t>
      </w:r>
      <w:r w:rsidR="007C37BD">
        <w:rPr>
          <w:color w:val="1F497D" w:themeColor="text2"/>
          <w:sz w:val="24"/>
          <w:szCs w:val="24"/>
        </w:rPr>
        <w:t xml:space="preserve">Strategy 1.2 Engage residents through the Arts. </w:t>
      </w:r>
    </w:p>
    <w:p w14:paraId="1D7D40D9" w14:textId="77777777" w:rsidR="00A26502" w:rsidRDefault="00A26502" w:rsidP="006E1BAC">
      <w:pPr>
        <w:spacing w:after="0"/>
        <w:rPr>
          <w:color w:val="1F497D" w:themeColor="text2"/>
          <w:sz w:val="24"/>
          <w:szCs w:val="24"/>
        </w:rPr>
      </w:pPr>
    </w:p>
    <w:p w14:paraId="6F4C7827" w14:textId="692D966D" w:rsidR="007C37BD" w:rsidRDefault="007C37BD" w:rsidP="006E1BAC">
      <w:pPr>
        <w:spacing w:after="0"/>
        <w:rPr>
          <w:color w:val="1F497D" w:themeColor="text2"/>
          <w:sz w:val="24"/>
          <w:szCs w:val="24"/>
        </w:rPr>
      </w:pPr>
      <w:r>
        <w:rPr>
          <w:color w:val="1F497D" w:themeColor="text2"/>
          <w:sz w:val="24"/>
          <w:szCs w:val="24"/>
        </w:rPr>
        <w:t>Project Cost:  $50,000</w:t>
      </w:r>
    </w:p>
    <w:p w14:paraId="14F0CC63" w14:textId="77777777" w:rsidR="00A26502" w:rsidRDefault="00A26502" w:rsidP="006E1BAC">
      <w:pPr>
        <w:spacing w:after="0"/>
        <w:rPr>
          <w:color w:val="1F497D" w:themeColor="text2"/>
          <w:sz w:val="24"/>
          <w:szCs w:val="24"/>
        </w:rPr>
      </w:pPr>
    </w:p>
    <w:p w14:paraId="17C5FDF0" w14:textId="77C0643D" w:rsidR="007C37BD" w:rsidRDefault="007C37BD" w:rsidP="006E1BAC">
      <w:pPr>
        <w:spacing w:after="0"/>
        <w:rPr>
          <w:color w:val="1F497D" w:themeColor="text2"/>
          <w:sz w:val="24"/>
          <w:szCs w:val="24"/>
        </w:rPr>
      </w:pPr>
      <w:r>
        <w:rPr>
          <w:color w:val="1F497D" w:themeColor="text2"/>
          <w:sz w:val="24"/>
          <w:szCs w:val="24"/>
        </w:rPr>
        <w:lastRenderedPageBreak/>
        <w:t>Project Partner:  Chelsea Economic Development Corp</w:t>
      </w:r>
    </w:p>
    <w:p w14:paraId="1EEF956A" w14:textId="6843B436" w:rsidR="00263518" w:rsidRDefault="00263518" w:rsidP="006E1BAC">
      <w:pPr>
        <w:spacing w:after="0"/>
        <w:rPr>
          <w:color w:val="1F497D" w:themeColor="text2"/>
          <w:sz w:val="24"/>
          <w:szCs w:val="24"/>
        </w:rPr>
      </w:pPr>
    </w:p>
    <w:p w14:paraId="5F227F0E" w14:textId="77777777" w:rsidR="00005A54" w:rsidRDefault="00005A54" w:rsidP="006E1BAC">
      <w:pPr>
        <w:spacing w:after="0"/>
        <w:rPr>
          <w:b/>
          <w:bCs/>
          <w:color w:val="1F497D" w:themeColor="text2"/>
          <w:sz w:val="24"/>
          <w:szCs w:val="24"/>
          <w:u w:val="single"/>
        </w:rPr>
      </w:pPr>
    </w:p>
    <w:p w14:paraId="5518FD93" w14:textId="6679864F" w:rsidR="006E1BAC" w:rsidRDefault="00483DDC" w:rsidP="006E1BAC">
      <w:pPr>
        <w:spacing w:after="0"/>
        <w:rPr>
          <w:b/>
          <w:bCs/>
          <w:color w:val="1F497D" w:themeColor="text2"/>
          <w:sz w:val="24"/>
          <w:szCs w:val="24"/>
          <w:u w:val="single"/>
        </w:rPr>
      </w:pPr>
      <w:r>
        <w:rPr>
          <w:b/>
          <w:bCs/>
          <w:color w:val="1F497D" w:themeColor="text2"/>
          <w:sz w:val="24"/>
          <w:szCs w:val="24"/>
          <w:u w:val="single"/>
        </w:rPr>
        <w:t xml:space="preserve">Project </w:t>
      </w:r>
      <w:r w:rsidR="00206EB5">
        <w:rPr>
          <w:b/>
          <w:bCs/>
          <w:color w:val="1F497D" w:themeColor="text2"/>
          <w:sz w:val="24"/>
          <w:szCs w:val="24"/>
          <w:u w:val="single"/>
        </w:rPr>
        <w:t>10</w:t>
      </w:r>
      <w:r>
        <w:rPr>
          <w:b/>
          <w:bCs/>
          <w:color w:val="1F497D" w:themeColor="text2"/>
          <w:sz w:val="24"/>
          <w:szCs w:val="24"/>
          <w:u w:val="single"/>
        </w:rPr>
        <w:t xml:space="preserve">:  </w:t>
      </w:r>
      <w:r w:rsidR="006E1BAC">
        <w:rPr>
          <w:b/>
          <w:bCs/>
          <w:color w:val="1F497D" w:themeColor="text2"/>
          <w:sz w:val="24"/>
          <w:szCs w:val="24"/>
          <w:u w:val="single"/>
        </w:rPr>
        <w:t xml:space="preserve">Adult and Youth Career </w:t>
      </w:r>
      <w:r w:rsidR="00823D6D">
        <w:rPr>
          <w:b/>
          <w:bCs/>
          <w:color w:val="1F497D" w:themeColor="text2"/>
          <w:sz w:val="24"/>
          <w:szCs w:val="24"/>
          <w:u w:val="single"/>
        </w:rPr>
        <w:t>Pathways</w:t>
      </w:r>
    </w:p>
    <w:p w14:paraId="0215D186" w14:textId="526A9A2A" w:rsidR="006E1BAC" w:rsidRDefault="00823D6D" w:rsidP="006E1BAC">
      <w:pPr>
        <w:spacing w:after="0"/>
        <w:rPr>
          <w:color w:val="1F497D" w:themeColor="text2"/>
          <w:sz w:val="24"/>
          <w:szCs w:val="24"/>
        </w:rPr>
      </w:pPr>
      <w:r>
        <w:rPr>
          <w:color w:val="1F497D" w:themeColor="text2"/>
          <w:sz w:val="24"/>
          <w:szCs w:val="24"/>
        </w:rPr>
        <w:t xml:space="preserve">9A. </w:t>
      </w:r>
      <w:r w:rsidRPr="00823D6D">
        <w:rPr>
          <w:color w:val="1F497D" w:themeColor="text2"/>
          <w:sz w:val="24"/>
          <w:szCs w:val="24"/>
        </w:rPr>
        <w:t xml:space="preserve">To </w:t>
      </w:r>
      <w:r w:rsidR="006E2C31">
        <w:rPr>
          <w:color w:val="1F497D" w:themeColor="text2"/>
          <w:sz w:val="24"/>
          <w:szCs w:val="24"/>
        </w:rPr>
        <w:t xml:space="preserve">support </w:t>
      </w:r>
      <w:r w:rsidRPr="00823D6D">
        <w:rPr>
          <w:color w:val="1F497D" w:themeColor="text2"/>
          <w:sz w:val="24"/>
          <w:szCs w:val="24"/>
        </w:rPr>
        <w:t xml:space="preserve">the Science, Technology, Engineering, Arts, and Math (STEAM) </w:t>
      </w:r>
      <w:r w:rsidR="006E2C31">
        <w:rPr>
          <w:color w:val="1F497D" w:themeColor="text2"/>
          <w:sz w:val="24"/>
          <w:szCs w:val="24"/>
        </w:rPr>
        <w:t xml:space="preserve">program at the Boys and Girls Club </w:t>
      </w:r>
      <w:r w:rsidR="003C02F3">
        <w:rPr>
          <w:color w:val="1F497D" w:themeColor="text2"/>
          <w:sz w:val="24"/>
          <w:szCs w:val="24"/>
        </w:rPr>
        <w:t xml:space="preserve">(BGCAC) </w:t>
      </w:r>
      <w:r w:rsidR="006E2C31">
        <w:rPr>
          <w:color w:val="1F497D" w:themeColor="text2"/>
          <w:sz w:val="24"/>
          <w:szCs w:val="24"/>
        </w:rPr>
        <w:t xml:space="preserve">by </w:t>
      </w:r>
      <w:r w:rsidR="006E2C31" w:rsidRPr="00823D6D">
        <w:rPr>
          <w:color w:val="1F497D" w:themeColor="text2"/>
          <w:sz w:val="24"/>
          <w:szCs w:val="24"/>
        </w:rPr>
        <w:t>fund</w:t>
      </w:r>
      <w:r w:rsidR="006E2C31">
        <w:rPr>
          <w:color w:val="1F497D" w:themeColor="text2"/>
          <w:sz w:val="24"/>
          <w:szCs w:val="24"/>
        </w:rPr>
        <w:t>ing</w:t>
      </w:r>
      <w:r w:rsidR="006E2C31" w:rsidRPr="00823D6D">
        <w:rPr>
          <w:color w:val="1F497D" w:themeColor="text2"/>
          <w:sz w:val="24"/>
          <w:szCs w:val="24"/>
        </w:rPr>
        <w:t xml:space="preserve"> a portion of the full-time salary </w:t>
      </w:r>
      <w:r w:rsidRPr="00823D6D">
        <w:rPr>
          <w:color w:val="1F497D" w:themeColor="text2"/>
          <w:sz w:val="24"/>
          <w:szCs w:val="24"/>
        </w:rPr>
        <w:t>Director for a one-year period</w:t>
      </w:r>
      <w:r>
        <w:rPr>
          <w:color w:val="1F497D" w:themeColor="text2"/>
          <w:sz w:val="24"/>
          <w:szCs w:val="24"/>
        </w:rPr>
        <w:t>.</w:t>
      </w:r>
      <w:r w:rsidR="003C02F3" w:rsidRPr="003C02F3">
        <w:t xml:space="preserve"> </w:t>
      </w:r>
      <w:r w:rsidR="003C02F3">
        <w:rPr>
          <w:color w:val="1F497D" w:themeColor="text2"/>
          <w:sz w:val="24"/>
          <w:szCs w:val="24"/>
        </w:rPr>
        <w:t xml:space="preserve">The program will include the BGCAC’s </w:t>
      </w:r>
      <w:r w:rsidR="003C02F3" w:rsidRPr="003C02F3">
        <w:rPr>
          <w:color w:val="1F497D" w:themeColor="text2"/>
          <w:sz w:val="24"/>
          <w:szCs w:val="24"/>
        </w:rPr>
        <w:t>ecosystem of partners including the Atlantic County Institute of Technology (ACIT), MudGirls, Adobe, Apple, 11th Floor Creative Group, CRDA, Atlantic County Workforce Development Corporation, the National Aviation &amp; Technology Park, Orsted, Jingoli Construction, and others</w:t>
      </w:r>
      <w:r w:rsidR="00CC261A">
        <w:rPr>
          <w:color w:val="1F497D" w:themeColor="text2"/>
          <w:sz w:val="24"/>
          <w:szCs w:val="24"/>
        </w:rPr>
        <w:t xml:space="preserve">.  The program </w:t>
      </w:r>
      <w:r w:rsidR="003C02F3" w:rsidRPr="003C02F3">
        <w:rPr>
          <w:color w:val="1F497D" w:themeColor="text2"/>
          <w:sz w:val="24"/>
          <w:szCs w:val="24"/>
        </w:rPr>
        <w:t>will expose Chelsea Community youth to career pathways in STEAM fields, including robotics, coding, graphic and web design, drone education, and construction/green energy education.</w:t>
      </w:r>
    </w:p>
    <w:p w14:paraId="3C6CDDC3" w14:textId="37844966" w:rsidR="006E2C31" w:rsidRDefault="006E2C31" w:rsidP="006E1BAC">
      <w:pPr>
        <w:spacing w:after="0"/>
        <w:rPr>
          <w:color w:val="1F497D" w:themeColor="text2"/>
          <w:sz w:val="24"/>
          <w:szCs w:val="24"/>
        </w:rPr>
      </w:pPr>
    </w:p>
    <w:p w14:paraId="7FB8E3B7" w14:textId="5EB5FBE4" w:rsidR="006E2C31" w:rsidRDefault="006E2C31" w:rsidP="006E1BAC">
      <w:pPr>
        <w:spacing w:after="0"/>
        <w:rPr>
          <w:color w:val="1F497D" w:themeColor="text2"/>
          <w:sz w:val="24"/>
          <w:szCs w:val="24"/>
        </w:rPr>
      </w:pPr>
      <w:r>
        <w:rPr>
          <w:color w:val="1F497D" w:themeColor="text2"/>
          <w:sz w:val="24"/>
          <w:szCs w:val="24"/>
        </w:rPr>
        <w:t xml:space="preserve">9B. </w:t>
      </w:r>
      <w:r w:rsidRPr="006E2C31">
        <w:rPr>
          <w:color w:val="1F497D" w:themeColor="text2"/>
          <w:sz w:val="24"/>
          <w:szCs w:val="24"/>
        </w:rPr>
        <w:t>To implement youth and adult STEAM programming and training</w:t>
      </w:r>
      <w:r>
        <w:rPr>
          <w:color w:val="1F497D" w:themeColor="text2"/>
          <w:sz w:val="24"/>
          <w:szCs w:val="24"/>
        </w:rPr>
        <w:t xml:space="preserve"> by </w:t>
      </w:r>
      <w:r w:rsidRPr="006E2C31">
        <w:rPr>
          <w:color w:val="1F497D" w:themeColor="text2"/>
          <w:sz w:val="24"/>
          <w:szCs w:val="24"/>
        </w:rPr>
        <w:t>creat</w:t>
      </w:r>
      <w:r>
        <w:rPr>
          <w:color w:val="1F497D" w:themeColor="text2"/>
          <w:sz w:val="24"/>
          <w:szCs w:val="24"/>
        </w:rPr>
        <w:t>ing</w:t>
      </w:r>
      <w:r w:rsidRPr="006E2C31">
        <w:rPr>
          <w:color w:val="1F497D" w:themeColor="text2"/>
          <w:sz w:val="24"/>
          <w:szCs w:val="24"/>
        </w:rPr>
        <w:t xml:space="preserve"> a new, multipurpose STEAM/MAKERSPACE research and design lab for </w:t>
      </w:r>
      <w:r w:rsidR="003C02F3">
        <w:rPr>
          <w:color w:val="1F497D" w:themeColor="text2"/>
          <w:sz w:val="24"/>
          <w:szCs w:val="24"/>
        </w:rPr>
        <w:t xml:space="preserve">Chelsea’s </w:t>
      </w:r>
      <w:r w:rsidRPr="006E2C31">
        <w:rPr>
          <w:color w:val="1F497D" w:themeColor="text2"/>
          <w:sz w:val="24"/>
          <w:szCs w:val="24"/>
        </w:rPr>
        <w:t>Our Lady Star of the Sea School (OLSS) students and local community residents</w:t>
      </w:r>
      <w:r w:rsidRPr="006E2C31">
        <w:t xml:space="preserve"> </w:t>
      </w:r>
      <w:r w:rsidRPr="006E2C31">
        <w:rPr>
          <w:color w:val="1F497D" w:themeColor="text2"/>
          <w:sz w:val="24"/>
          <w:szCs w:val="24"/>
        </w:rPr>
        <w:t xml:space="preserve">designed </w:t>
      </w:r>
      <w:r>
        <w:rPr>
          <w:color w:val="1F497D" w:themeColor="text2"/>
          <w:sz w:val="24"/>
          <w:szCs w:val="24"/>
        </w:rPr>
        <w:t>through a partnership with</w:t>
      </w:r>
      <w:r w:rsidRPr="006E2C31">
        <w:rPr>
          <w:color w:val="1F497D" w:themeColor="text2"/>
          <w:sz w:val="24"/>
          <w:szCs w:val="24"/>
        </w:rPr>
        <w:t xml:space="preserve"> Atlantic County Institute of Technology (ACIT)</w:t>
      </w:r>
      <w:r w:rsidR="003C02F3">
        <w:rPr>
          <w:color w:val="1F497D" w:themeColor="text2"/>
          <w:sz w:val="24"/>
          <w:szCs w:val="24"/>
        </w:rPr>
        <w:t xml:space="preserve"> and in collaboration with the Boys and Girls Club</w:t>
      </w:r>
      <w:r>
        <w:rPr>
          <w:color w:val="1F497D" w:themeColor="text2"/>
          <w:sz w:val="24"/>
          <w:szCs w:val="24"/>
        </w:rPr>
        <w:t>.</w:t>
      </w:r>
      <w:r w:rsidRPr="006E2C31">
        <w:rPr>
          <w:color w:val="1F497D" w:themeColor="text2"/>
          <w:sz w:val="24"/>
          <w:szCs w:val="24"/>
        </w:rPr>
        <w:t xml:space="preserve"> </w:t>
      </w:r>
      <w:r w:rsidR="003C02F3" w:rsidRPr="003C02F3">
        <w:rPr>
          <w:color w:val="1F497D" w:themeColor="text2"/>
          <w:sz w:val="24"/>
          <w:szCs w:val="24"/>
        </w:rPr>
        <w:t>The Lab</w:t>
      </w:r>
      <w:r w:rsidR="003C02F3">
        <w:rPr>
          <w:color w:val="1F497D" w:themeColor="text2"/>
          <w:sz w:val="24"/>
          <w:szCs w:val="24"/>
        </w:rPr>
        <w:t xml:space="preserve"> </w:t>
      </w:r>
      <w:r w:rsidR="003C02F3" w:rsidRPr="003C02F3">
        <w:rPr>
          <w:color w:val="1F497D" w:themeColor="text2"/>
          <w:sz w:val="24"/>
          <w:szCs w:val="24"/>
        </w:rPr>
        <w:t>will provide community youth and adults with STEAM education workshops, training, career education, and the discovery of new pathways to employment.</w:t>
      </w:r>
    </w:p>
    <w:p w14:paraId="600C920C" w14:textId="5D4BC939" w:rsidR="006E2C31" w:rsidRDefault="006E2C31" w:rsidP="006E1BAC">
      <w:pPr>
        <w:spacing w:after="0"/>
        <w:rPr>
          <w:color w:val="1F497D" w:themeColor="text2"/>
          <w:sz w:val="24"/>
          <w:szCs w:val="24"/>
        </w:rPr>
      </w:pPr>
    </w:p>
    <w:p w14:paraId="440E3A77" w14:textId="5AD414AA" w:rsidR="007A7AFA" w:rsidRPr="007A7AFA" w:rsidRDefault="006E2C31" w:rsidP="007A7AFA">
      <w:pPr>
        <w:spacing w:after="0"/>
        <w:rPr>
          <w:color w:val="1F497D" w:themeColor="text2"/>
          <w:sz w:val="24"/>
          <w:szCs w:val="24"/>
        </w:rPr>
      </w:pPr>
      <w:r>
        <w:rPr>
          <w:color w:val="1F497D" w:themeColor="text2"/>
          <w:sz w:val="24"/>
          <w:szCs w:val="24"/>
        </w:rPr>
        <w:t>9C.</w:t>
      </w:r>
      <w:r w:rsidR="003C02F3">
        <w:rPr>
          <w:color w:val="1F497D" w:themeColor="text2"/>
          <w:sz w:val="24"/>
          <w:szCs w:val="24"/>
        </w:rPr>
        <w:t xml:space="preserve">  </w:t>
      </w:r>
      <w:r w:rsidR="007A7AFA" w:rsidRPr="007A7AFA">
        <w:rPr>
          <w:color w:val="1F497D" w:themeColor="text2"/>
          <w:sz w:val="24"/>
          <w:szCs w:val="24"/>
        </w:rPr>
        <w:t>To engage chronically unemployed individuals (with barriers to employment) in a creative work training program to provide career pathways and strengthen community through partnerships.</w:t>
      </w:r>
      <w:r w:rsidR="007A7AFA">
        <w:rPr>
          <w:color w:val="1F497D" w:themeColor="text2"/>
          <w:sz w:val="24"/>
          <w:szCs w:val="24"/>
        </w:rPr>
        <w:t xml:space="preserve">  </w:t>
      </w:r>
      <w:r w:rsidR="007A7AFA" w:rsidRPr="007A7AFA">
        <w:rPr>
          <w:color w:val="1F497D" w:themeColor="text2"/>
          <w:sz w:val="24"/>
          <w:szCs w:val="24"/>
        </w:rPr>
        <w:t>MudGirls will create a transitional job training program to engage low income individuals in creative art making in the Chelsea neighborhood. With the goal of creating a more healthy and connected community, MudGirls Studios will partner with Our Lady Star of the Sea Community Garden to create a landmark wall mural to transform the backdrop of the community garden.</w:t>
      </w:r>
    </w:p>
    <w:p w14:paraId="0F6F48EF" w14:textId="77777777" w:rsidR="00823D6D" w:rsidRPr="00B076B9" w:rsidRDefault="00823D6D" w:rsidP="006E1BAC">
      <w:pPr>
        <w:spacing w:after="0"/>
        <w:rPr>
          <w:b/>
          <w:bCs/>
          <w:color w:val="1F497D" w:themeColor="text2"/>
          <w:sz w:val="24"/>
          <w:szCs w:val="24"/>
          <w:u w:val="single"/>
        </w:rPr>
      </w:pPr>
    </w:p>
    <w:p w14:paraId="2B97FDC3" w14:textId="543B47D8" w:rsidR="006E1BAC" w:rsidRDefault="006E1BAC" w:rsidP="006E1BAC">
      <w:pPr>
        <w:rPr>
          <w:color w:val="1F497D" w:themeColor="text2"/>
          <w:sz w:val="24"/>
          <w:szCs w:val="24"/>
        </w:rPr>
      </w:pPr>
      <w:r w:rsidRPr="001029D3">
        <w:rPr>
          <w:color w:val="1F497D" w:themeColor="text2"/>
          <w:sz w:val="24"/>
          <w:szCs w:val="24"/>
        </w:rPr>
        <w:t xml:space="preserve">Objectives:  </w:t>
      </w:r>
      <w:r w:rsidR="00823D6D">
        <w:rPr>
          <w:color w:val="1F497D" w:themeColor="text2"/>
          <w:sz w:val="24"/>
          <w:szCs w:val="24"/>
        </w:rPr>
        <w:t xml:space="preserve">Empowering youth, young adults, and workers through training, continuing education, and other </w:t>
      </w:r>
      <w:r w:rsidR="007A7AFA">
        <w:rPr>
          <w:color w:val="1F497D" w:themeColor="text2"/>
          <w:sz w:val="24"/>
          <w:szCs w:val="24"/>
        </w:rPr>
        <w:t>career pathways and training.</w:t>
      </w:r>
    </w:p>
    <w:p w14:paraId="2E0D0E79" w14:textId="2315DE1F" w:rsidR="00E07DCD" w:rsidRPr="001029D3" w:rsidRDefault="00E07DCD" w:rsidP="006E1BAC">
      <w:pPr>
        <w:rPr>
          <w:color w:val="1F497D" w:themeColor="text2"/>
          <w:sz w:val="24"/>
          <w:szCs w:val="24"/>
        </w:rPr>
      </w:pPr>
      <w:r>
        <w:rPr>
          <w:color w:val="1F497D" w:themeColor="text2"/>
          <w:sz w:val="24"/>
          <w:szCs w:val="24"/>
        </w:rPr>
        <w:t xml:space="preserve">Implements </w:t>
      </w:r>
      <w:r w:rsidR="00B02809">
        <w:rPr>
          <w:color w:val="1F497D" w:themeColor="text2"/>
          <w:sz w:val="24"/>
          <w:szCs w:val="24"/>
        </w:rPr>
        <w:t xml:space="preserve">Plan </w:t>
      </w:r>
      <w:r>
        <w:rPr>
          <w:color w:val="1F497D" w:themeColor="text2"/>
          <w:sz w:val="24"/>
          <w:szCs w:val="24"/>
        </w:rPr>
        <w:t>Strateg</w:t>
      </w:r>
      <w:r w:rsidR="00B02809">
        <w:rPr>
          <w:color w:val="1F497D" w:themeColor="text2"/>
          <w:sz w:val="24"/>
          <w:szCs w:val="24"/>
        </w:rPr>
        <w:t>ies</w:t>
      </w:r>
      <w:r>
        <w:rPr>
          <w:color w:val="1F497D" w:themeColor="text2"/>
          <w:sz w:val="24"/>
          <w:szCs w:val="24"/>
        </w:rPr>
        <w:t xml:space="preserve">: 1.2 </w:t>
      </w:r>
      <w:r w:rsidR="00823D6D">
        <w:rPr>
          <w:color w:val="1F497D" w:themeColor="text2"/>
          <w:sz w:val="24"/>
          <w:szCs w:val="24"/>
        </w:rPr>
        <w:t xml:space="preserve">Engage residents through the arts; 1.3 Empower residents to become community </w:t>
      </w:r>
      <w:r w:rsidR="00B02809">
        <w:rPr>
          <w:color w:val="1F497D" w:themeColor="text2"/>
          <w:sz w:val="24"/>
          <w:szCs w:val="24"/>
        </w:rPr>
        <w:t>leaders; 1.4</w:t>
      </w:r>
      <w:r w:rsidR="00823D6D">
        <w:rPr>
          <w:color w:val="1F497D" w:themeColor="text2"/>
          <w:sz w:val="24"/>
          <w:szCs w:val="24"/>
        </w:rPr>
        <w:t xml:space="preserve"> Facilitate opportunities to connect the community and anchor </w:t>
      </w:r>
      <w:r w:rsidR="00EF088C">
        <w:rPr>
          <w:color w:val="1F497D" w:themeColor="text2"/>
          <w:sz w:val="24"/>
          <w:szCs w:val="24"/>
        </w:rPr>
        <w:t>institutions; 3.3</w:t>
      </w:r>
      <w:r w:rsidR="00823D6D">
        <w:rPr>
          <w:color w:val="1F497D" w:themeColor="text2"/>
          <w:sz w:val="24"/>
          <w:szCs w:val="24"/>
        </w:rPr>
        <w:t xml:space="preserve"> Partner with local and national organizations to increase access to youth programming.  5.1 Promote and support local </w:t>
      </w:r>
      <w:r w:rsidR="00B02809">
        <w:rPr>
          <w:color w:val="1F497D" w:themeColor="text2"/>
          <w:sz w:val="24"/>
          <w:szCs w:val="24"/>
        </w:rPr>
        <w:t>businesses; 5.2</w:t>
      </w:r>
      <w:r w:rsidR="00823D6D">
        <w:rPr>
          <w:color w:val="1F497D" w:themeColor="text2"/>
          <w:sz w:val="24"/>
          <w:szCs w:val="24"/>
        </w:rPr>
        <w:t xml:space="preserve"> Connect residents with education and career pathways.</w:t>
      </w:r>
    </w:p>
    <w:p w14:paraId="00EEF7B6" w14:textId="6C95434C" w:rsidR="006E1BAC" w:rsidRDefault="006E1BAC" w:rsidP="006E1BAC">
      <w:pPr>
        <w:rPr>
          <w:color w:val="1F497D" w:themeColor="text2"/>
          <w:sz w:val="24"/>
          <w:szCs w:val="24"/>
        </w:rPr>
      </w:pPr>
      <w:r w:rsidRPr="001029D3">
        <w:rPr>
          <w:color w:val="1F497D" w:themeColor="text2"/>
          <w:sz w:val="24"/>
          <w:szCs w:val="24"/>
        </w:rPr>
        <w:t>Project Cost:  $</w:t>
      </w:r>
      <w:r w:rsidR="007A7AFA">
        <w:rPr>
          <w:color w:val="1F497D" w:themeColor="text2"/>
          <w:sz w:val="24"/>
          <w:szCs w:val="24"/>
        </w:rPr>
        <w:t>125,000</w:t>
      </w:r>
    </w:p>
    <w:p w14:paraId="3543B412" w14:textId="2B66C99C" w:rsidR="007A7AFA" w:rsidRDefault="007A7AFA" w:rsidP="00424E1C">
      <w:pPr>
        <w:spacing w:after="0"/>
        <w:ind w:left="720"/>
        <w:rPr>
          <w:color w:val="1F497D" w:themeColor="text2"/>
          <w:sz w:val="24"/>
          <w:szCs w:val="24"/>
        </w:rPr>
      </w:pPr>
      <w:r>
        <w:rPr>
          <w:color w:val="1F497D" w:themeColor="text2"/>
          <w:sz w:val="24"/>
          <w:szCs w:val="24"/>
        </w:rPr>
        <w:lastRenderedPageBreak/>
        <w:t>9A:  BGCAC STEAM Program $50,000</w:t>
      </w:r>
    </w:p>
    <w:p w14:paraId="2151231E" w14:textId="2192CEC5" w:rsidR="007A7AFA" w:rsidRDefault="007A7AFA" w:rsidP="00424E1C">
      <w:pPr>
        <w:spacing w:after="0"/>
        <w:ind w:left="720"/>
        <w:rPr>
          <w:color w:val="1F497D" w:themeColor="text2"/>
          <w:sz w:val="24"/>
          <w:szCs w:val="24"/>
        </w:rPr>
      </w:pPr>
      <w:r>
        <w:rPr>
          <w:color w:val="1F497D" w:themeColor="text2"/>
          <w:sz w:val="24"/>
          <w:szCs w:val="24"/>
        </w:rPr>
        <w:t>9B:  OLSS Makerspace Lab $50,000</w:t>
      </w:r>
    </w:p>
    <w:p w14:paraId="18131D48" w14:textId="51BFC031" w:rsidR="007A7AFA" w:rsidRPr="001029D3" w:rsidRDefault="007A7AFA" w:rsidP="00424E1C">
      <w:pPr>
        <w:spacing w:after="0"/>
        <w:ind w:left="720"/>
        <w:rPr>
          <w:color w:val="1F497D" w:themeColor="text2"/>
          <w:sz w:val="24"/>
          <w:szCs w:val="24"/>
        </w:rPr>
      </w:pPr>
      <w:r>
        <w:rPr>
          <w:color w:val="1F497D" w:themeColor="text2"/>
          <w:sz w:val="24"/>
          <w:szCs w:val="24"/>
        </w:rPr>
        <w:t>9C:  Mudgirls Work Training Program $25,000</w:t>
      </w:r>
    </w:p>
    <w:p w14:paraId="0B1289FD" w14:textId="77777777" w:rsidR="00B02809" w:rsidRDefault="00B02809" w:rsidP="006E1BAC">
      <w:pPr>
        <w:rPr>
          <w:color w:val="1F497D" w:themeColor="text2"/>
          <w:sz w:val="24"/>
          <w:szCs w:val="24"/>
        </w:rPr>
      </w:pPr>
    </w:p>
    <w:p w14:paraId="6AA1BABC" w14:textId="61445725" w:rsidR="006E1BAC" w:rsidRDefault="006E1BAC" w:rsidP="006E1BAC">
      <w:pPr>
        <w:rPr>
          <w:color w:val="1F497D" w:themeColor="text2"/>
          <w:sz w:val="24"/>
          <w:szCs w:val="24"/>
        </w:rPr>
      </w:pPr>
      <w:r w:rsidRPr="001029D3">
        <w:rPr>
          <w:color w:val="1F497D" w:themeColor="text2"/>
          <w:sz w:val="24"/>
          <w:szCs w:val="24"/>
        </w:rPr>
        <w:t>Project Partner</w:t>
      </w:r>
      <w:r w:rsidR="00B02809">
        <w:rPr>
          <w:color w:val="1F497D" w:themeColor="text2"/>
          <w:sz w:val="24"/>
          <w:szCs w:val="24"/>
        </w:rPr>
        <w:t>s</w:t>
      </w:r>
      <w:r w:rsidRPr="001029D3">
        <w:rPr>
          <w:color w:val="1F497D" w:themeColor="text2"/>
          <w:sz w:val="24"/>
          <w:szCs w:val="24"/>
        </w:rPr>
        <w:t xml:space="preserve">:  </w:t>
      </w:r>
      <w:r>
        <w:rPr>
          <w:color w:val="1F497D" w:themeColor="text2"/>
          <w:sz w:val="24"/>
          <w:szCs w:val="24"/>
        </w:rPr>
        <w:t>Boys and Girls Club of Atlantic City, Our Lady Star of the Sea, Mudgirls</w:t>
      </w:r>
    </w:p>
    <w:p w14:paraId="15F22DC7" w14:textId="77777777" w:rsidR="00005A54" w:rsidRDefault="00005A54" w:rsidP="006E1BAC">
      <w:pPr>
        <w:spacing w:after="0"/>
        <w:rPr>
          <w:b/>
          <w:bCs/>
          <w:color w:val="1F497D" w:themeColor="text2"/>
          <w:sz w:val="24"/>
          <w:szCs w:val="24"/>
          <w:u w:val="single"/>
        </w:rPr>
      </w:pPr>
    </w:p>
    <w:p w14:paraId="7ADED6CD" w14:textId="49712DAD" w:rsidR="006E1BAC" w:rsidRPr="00B076B9" w:rsidRDefault="006E1BAC" w:rsidP="006E1BAC">
      <w:pPr>
        <w:spacing w:after="0"/>
        <w:rPr>
          <w:b/>
          <w:bCs/>
          <w:color w:val="1F497D" w:themeColor="text2"/>
          <w:sz w:val="24"/>
          <w:szCs w:val="24"/>
          <w:u w:val="single"/>
        </w:rPr>
      </w:pPr>
      <w:r w:rsidRPr="001029D3">
        <w:rPr>
          <w:b/>
          <w:bCs/>
          <w:color w:val="1F497D" w:themeColor="text2"/>
          <w:sz w:val="24"/>
          <w:szCs w:val="24"/>
          <w:u w:val="single"/>
        </w:rPr>
        <w:t xml:space="preserve">Project </w:t>
      </w:r>
      <w:r w:rsidR="00206EB5">
        <w:rPr>
          <w:b/>
          <w:bCs/>
          <w:color w:val="1F497D" w:themeColor="text2"/>
          <w:sz w:val="24"/>
          <w:szCs w:val="24"/>
          <w:u w:val="single"/>
        </w:rPr>
        <w:t>11</w:t>
      </w:r>
      <w:r w:rsidRPr="001029D3">
        <w:rPr>
          <w:b/>
          <w:bCs/>
          <w:color w:val="1F497D" w:themeColor="text2"/>
          <w:sz w:val="24"/>
          <w:szCs w:val="24"/>
          <w:u w:val="single"/>
        </w:rPr>
        <w:t xml:space="preserve">: </w:t>
      </w:r>
      <w:r w:rsidR="00B02809">
        <w:rPr>
          <w:b/>
          <w:bCs/>
          <w:color w:val="1F497D" w:themeColor="text2"/>
          <w:sz w:val="24"/>
          <w:szCs w:val="24"/>
          <w:u w:val="single"/>
        </w:rPr>
        <w:t xml:space="preserve">ACDEVCO </w:t>
      </w:r>
      <w:r>
        <w:rPr>
          <w:b/>
          <w:bCs/>
          <w:color w:val="1F497D" w:themeColor="text2"/>
          <w:sz w:val="24"/>
          <w:szCs w:val="24"/>
          <w:u w:val="single"/>
        </w:rPr>
        <w:t>Administrative Costs</w:t>
      </w:r>
      <w:r w:rsidRPr="001029D3">
        <w:rPr>
          <w:b/>
          <w:bCs/>
          <w:color w:val="1F497D" w:themeColor="text2"/>
          <w:sz w:val="24"/>
          <w:szCs w:val="24"/>
          <w:u w:val="single"/>
        </w:rPr>
        <w:t xml:space="preserve"> </w:t>
      </w:r>
    </w:p>
    <w:p w14:paraId="01CE327B" w14:textId="5CEF2F6F" w:rsidR="00442A9F" w:rsidRPr="005B600F" w:rsidRDefault="006E1BAC" w:rsidP="00442A9F">
      <w:pPr>
        <w:rPr>
          <w:color w:val="1F497D" w:themeColor="text2"/>
          <w:sz w:val="24"/>
          <w:szCs w:val="24"/>
        </w:rPr>
      </w:pPr>
      <w:r>
        <w:rPr>
          <w:color w:val="1F497D" w:themeColor="text2"/>
          <w:sz w:val="24"/>
          <w:szCs w:val="24"/>
        </w:rPr>
        <w:t>$</w:t>
      </w:r>
      <w:r w:rsidR="00005A54">
        <w:rPr>
          <w:color w:val="1F497D" w:themeColor="text2"/>
          <w:sz w:val="24"/>
          <w:szCs w:val="24"/>
        </w:rPr>
        <w:t>16,250</w:t>
      </w:r>
      <w:r>
        <w:rPr>
          <w:color w:val="1F497D" w:themeColor="text2"/>
          <w:sz w:val="24"/>
          <w:szCs w:val="24"/>
        </w:rPr>
        <w:t xml:space="preserve"> </w:t>
      </w:r>
      <w:r w:rsidR="00B02809">
        <w:rPr>
          <w:color w:val="1F497D" w:themeColor="text2"/>
          <w:sz w:val="24"/>
          <w:szCs w:val="24"/>
        </w:rPr>
        <w:t>(</w:t>
      </w:r>
      <w:r w:rsidR="00005A54">
        <w:rPr>
          <w:color w:val="1F497D" w:themeColor="text2"/>
          <w:sz w:val="24"/>
          <w:szCs w:val="24"/>
        </w:rPr>
        <w:t>2</w:t>
      </w:r>
      <w:r w:rsidR="00B02809">
        <w:rPr>
          <w:color w:val="1F497D" w:themeColor="text2"/>
          <w:sz w:val="24"/>
          <w:szCs w:val="24"/>
        </w:rPr>
        <w:t>% of total project funding)</w:t>
      </w:r>
    </w:p>
    <w:sectPr w:rsidR="00442A9F" w:rsidRPr="005B60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9AC3" w14:textId="77777777" w:rsidR="008D0060" w:rsidRDefault="008D0060" w:rsidP="00EF088C">
      <w:pPr>
        <w:spacing w:after="0" w:line="240" w:lineRule="auto"/>
      </w:pPr>
      <w:r>
        <w:separator/>
      </w:r>
    </w:p>
  </w:endnote>
  <w:endnote w:type="continuationSeparator" w:id="0">
    <w:p w14:paraId="236734AC" w14:textId="77777777" w:rsidR="008D0060" w:rsidRDefault="008D0060" w:rsidP="00EF0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310343"/>
      <w:docPartObj>
        <w:docPartGallery w:val="Page Numbers (Bottom of Page)"/>
        <w:docPartUnique/>
      </w:docPartObj>
    </w:sdtPr>
    <w:sdtEndPr>
      <w:rPr>
        <w:color w:val="7F7F7F" w:themeColor="background1" w:themeShade="7F"/>
        <w:spacing w:val="60"/>
      </w:rPr>
    </w:sdtEndPr>
    <w:sdtContent>
      <w:p w14:paraId="390F59CB" w14:textId="022C8B4D" w:rsidR="00EF088C" w:rsidRDefault="00EF088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Chelsea 2021 NRTC Projects</w:t>
        </w:r>
      </w:p>
    </w:sdtContent>
  </w:sdt>
  <w:p w14:paraId="31F05C1A" w14:textId="77777777" w:rsidR="00EF088C" w:rsidRDefault="00EF0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81990" w14:textId="77777777" w:rsidR="008D0060" w:rsidRDefault="008D0060" w:rsidP="00EF088C">
      <w:pPr>
        <w:spacing w:after="0" w:line="240" w:lineRule="auto"/>
      </w:pPr>
      <w:r>
        <w:separator/>
      </w:r>
    </w:p>
  </w:footnote>
  <w:footnote w:type="continuationSeparator" w:id="0">
    <w:p w14:paraId="26133434" w14:textId="77777777" w:rsidR="008D0060" w:rsidRDefault="008D0060" w:rsidP="00EF0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C57B1"/>
    <w:multiLevelType w:val="hybridMultilevel"/>
    <w:tmpl w:val="F058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2A9F"/>
    <w:rsid w:val="00005A54"/>
    <w:rsid w:val="00023082"/>
    <w:rsid w:val="000272FD"/>
    <w:rsid w:val="000414DD"/>
    <w:rsid w:val="00057862"/>
    <w:rsid w:val="00073698"/>
    <w:rsid w:val="001029D3"/>
    <w:rsid w:val="001237E6"/>
    <w:rsid w:val="00125302"/>
    <w:rsid w:val="00135ADE"/>
    <w:rsid w:val="00146A00"/>
    <w:rsid w:val="00146A85"/>
    <w:rsid w:val="001745AB"/>
    <w:rsid w:val="00206EB5"/>
    <w:rsid w:val="0022273F"/>
    <w:rsid w:val="00255B86"/>
    <w:rsid w:val="00263518"/>
    <w:rsid w:val="002A7296"/>
    <w:rsid w:val="002E358A"/>
    <w:rsid w:val="003C02F3"/>
    <w:rsid w:val="003D5461"/>
    <w:rsid w:val="00412F97"/>
    <w:rsid w:val="00424E1C"/>
    <w:rsid w:val="00437A37"/>
    <w:rsid w:val="004404A9"/>
    <w:rsid w:val="00442A9F"/>
    <w:rsid w:val="00483DDC"/>
    <w:rsid w:val="004A20DC"/>
    <w:rsid w:val="004E3775"/>
    <w:rsid w:val="0056165A"/>
    <w:rsid w:val="00566EBC"/>
    <w:rsid w:val="005B600F"/>
    <w:rsid w:val="00646CBF"/>
    <w:rsid w:val="00672178"/>
    <w:rsid w:val="006A1ECF"/>
    <w:rsid w:val="006C06D4"/>
    <w:rsid w:val="006E1BAC"/>
    <w:rsid w:val="006E2C31"/>
    <w:rsid w:val="00706D8E"/>
    <w:rsid w:val="0071055E"/>
    <w:rsid w:val="00710D38"/>
    <w:rsid w:val="0071747E"/>
    <w:rsid w:val="00795911"/>
    <w:rsid w:val="007A5E2B"/>
    <w:rsid w:val="007A7AFA"/>
    <w:rsid w:val="007C37BD"/>
    <w:rsid w:val="007E2ABB"/>
    <w:rsid w:val="00805DE0"/>
    <w:rsid w:val="00823D6D"/>
    <w:rsid w:val="00842A1F"/>
    <w:rsid w:val="00854658"/>
    <w:rsid w:val="00864F0B"/>
    <w:rsid w:val="00881282"/>
    <w:rsid w:val="008B567C"/>
    <w:rsid w:val="008B678C"/>
    <w:rsid w:val="008C54AF"/>
    <w:rsid w:val="008D0060"/>
    <w:rsid w:val="008E2CF7"/>
    <w:rsid w:val="00922F17"/>
    <w:rsid w:val="00941DE6"/>
    <w:rsid w:val="009459CA"/>
    <w:rsid w:val="009B0926"/>
    <w:rsid w:val="009F10DD"/>
    <w:rsid w:val="00A1055D"/>
    <w:rsid w:val="00A16230"/>
    <w:rsid w:val="00A26502"/>
    <w:rsid w:val="00AF4EA7"/>
    <w:rsid w:val="00B02809"/>
    <w:rsid w:val="00B03CF5"/>
    <w:rsid w:val="00B076B9"/>
    <w:rsid w:val="00B7546C"/>
    <w:rsid w:val="00C02972"/>
    <w:rsid w:val="00C065E5"/>
    <w:rsid w:val="00C539F2"/>
    <w:rsid w:val="00CC261A"/>
    <w:rsid w:val="00DE60FB"/>
    <w:rsid w:val="00E07DCD"/>
    <w:rsid w:val="00E30616"/>
    <w:rsid w:val="00E34049"/>
    <w:rsid w:val="00E60B20"/>
    <w:rsid w:val="00E63B70"/>
    <w:rsid w:val="00EB4E6B"/>
    <w:rsid w:val="00EF088C"/>
    <w:rsid w:val="00F75419"/>
    <w:rsid w:val="00F96322"/>
    <w:rsid w:val="00FF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A01A"/>
  <w15:chartTrackingRefBased/>
  <w15:docId w15:val="{89AB5044-A1DB-4ACA-9B3A-6898E210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65A"/>
    <w:rPr>
      <w:rFonts w:ascii="Segoe UI" w:hAnsi="Segoe UI" w:cs="Segoe UI"/>
      <w:sz w:val="18"/>
      <w:szCs w:val="18"/>
    </w:rPr>
  </w:style>
  <w:style w:type="paragraph" w:styleId="Header">
    <w:name w:val="header"/>
    <w:basedOn w:val="Normal"/>
    <w:link w:val="HeaderChar"/>
    <w:uiPriority w:val="99"/>
    <w:unhideWhenUsed/>
    <w:rsid w:val="00EF0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88C"/>
  </w:style>
  <w:style w:type="paragraph" w:styleId="Footer">
    <w:name w:val="footer"/>
    <w:basedOn w:val="Normal"/>
    <w:link w:val="FooterChar"/>
    <w:uiPriority w:val="99"/>
    <w:unhideWhenUsed/>
    <w:rsid w:val="00EF0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88C"/>
  </w:style>
  <w:style w:type="table" w:styleId="TableGrid">
    <w:name w:val="Table Grid"/>
    <w:basedOn w:val="TableNormal"/>
    <w:uiPriority w:val="59"/>
    <w:rsid w:val="0064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8</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Terenik</dc:creator>
  <cp:keywords/>
  <dc:description/>
  <cp:lastModifiedBy>Elizabeth Terenik</cp:lastModifiedBy>
  <cp:revision>8</cp:revision>
  <cp:lastPrinted>2020-10-06T19:27:00Z</cp:lastPrinted>
  <dcterms:created xsi:type="dcterms:W3CDTF">2021-03-25T18:59:00Z</dcterms:created>
  <dcterms:modified xsi:type="dcterms:W3CDTF">2021-04-09T19:59:00Z</dcterms:modified>
</cp:coreProperties>
</file>